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FEFF" w14:textId="77777777" w:rsidR="00885F19" w:rsidRPr="005D7494" w:rsidRDefault="000D69F7">
      <w:pPr>
        <w:jc w:val="both"/>
        <w:rPr>
          <w:rFonts w:asciiTheme="minorHAnsi" w:hAnsiTheme="minorHAnsi" w:cs="Times New Roman"/>
          <w:sz w:val="22"/>
          <w:szCs w:val="22"/>
        </w:rPr>
      </w:pPr>
      <w:r>
        <w:rPr>
          <w:rFonts w:asciiTheme="minorHAnsi" w:hAnsiTheme="minorHAnsi" w:cs="Times New Roman"/>
          <w:b/>
          <w:bCs/>
          <w:sz w:val="22"/>
          <w:szCs w:val="22"/>
        </w:rPr>
        <w:t>O</w:t>
      </w:r>
      <w:r w:rsidRPr="005D7494">
        <w:rPr>
          <w:rFonts w:asciiTheme="minorHAnsi" w:hAnsiTheme="minorHAnsi" w:cs="Times New Roman"/>
          <w:b/>
          <w:bCs/>
          <w:sz w:val="22"/>
          <w:szCs w:val="22"/>
        </w:rPr>
        <w:t xml:space="preserve">pćina </w:t>
      </w:r>
      <w:r>
        <w:rPr>
          <w:rFonts w:asciiTheme="minorHAnsi" w:hAnsiTheme="minorHAnsi" w:cs="Times New Roman"/>
          <w:b/>
          <w:bCs/>
          <w:sz w:val="22"/>
          <w:szCs w:val="22"/>
        </w:rPr>
        <w:t>M</w:t>
      </w:r>
      <w:r w:rsidRPr="005D7494">
        <w:rPr>
          <w:rFonts w:asciiTheme="minorHAnsi" w:hAnsiTheme="minorHAnsi" w:cs="Times New Roman"/>
          <w:b/>
          <w:bCs/>
          <w:sz w:val="22"/>
          <w:szCs w:val="22"/>
        </w:rPr>
        <w:t xml:space="preserve">ala </w:t>
      </w:r>
      <w:r>
        <w:rPr>
          <w:rFonts w:asciiTheme="minorHAnsi" w:hAnsiTheme="minorHAnsi" w:cs="Times New Roman"/>
          <w:b/>
          <w:bCs/>
          <w:sz w:val="22"/>
          <w:szCs w:val="22"/>
        </w:rPr>
        <w:t>S</w:t>
      </w:r>
      <w:r w:rsidRPr="005D7494">
        <w:rPr>
          <w:rFonts w:asciiTheme="minorHAnsi" w:hAnsiTheme="minorHAnsi" w:cs="Times New Roman"/>
          <w:b/>
          <w:bCs/>
          <w:sz w:val="22"/>
          <w:szCs w:val="22"/>
        </w:rPr>
        <w:t>ubotica</w:t>
      </w:r>
      <w:r w:rsidR="00885F19" w:rsidRPr="005D7494">
        <w:rPr>
          <w:rFonts w:asciiTheme="minorHAnsi" w:hAnsiTheme="minorHAnsi" w:cs="Times New Roman"/>
          <w:b/>
          <w:bCs/>
          <w:sz w:val="22"/>
          <w:szCs w:val="22"/>
        </w:rPr>
        <w:t>,</w:t>
      </w:r>
      <w:r w:rsidR="00885F19" w:rsidRPr="005D7494">
        <w:rPr>
          <w:rFonts w:asciiTheme="minorHAnsi" w:hAnsiTheme="minorHAnsi" w:cs="Times New Roman"/>
          <w:sz w:val="22"/>
          <w:szCs w:val="22"/>
        </w:rPr>
        <w:t xml:space="preserve"> kao davatelj financijskih sredstava, </w:t>
      </w:r>
      <w:r w:rsidR="005D7494">
        <w:rPr>
          <w:rFonts w:asciiTheme="minorHAnsi" w:hAnsiTheme="minorHAnsi" w:cs="Times New Roman"/>
          <w:sz w:val="22"/>
          <w:szCs w:val="22"/>
        </w:rPr>
        <w:t>Glavna 29a</w:t>
      </w:r>
      <w:r w:rsidR="00885F19" w:rsidRPr="005D7494">
        <w:rPr>
          <w:rFonts w:asciiTheme="minorHAnsi" w:hAnsiTheme="minorHAnsi" w:cs="Times New Roman"/>
          <w:sz w:val="22"/>
          <w:szCs w:val="22"/>
        </w:rPr>
        <w:t xml:space="preserve">, </w:t>
      </w:r>
      <w:r w:rsidR="005D7494">
        <w:rPr>
          <w:rFonts w:asciiTheme="minorHAnsi" w:hAnsiTheme="minorHAnsi" w:cs="Times New Roman"/>
          <w:sz w:val="22"/>
          <w:szCs w:val="22"/>
        </w:rPr>
        <w:t>40321</w:t>
      </w:r>
      <w:r w:rsidR="00D274BE" w:rsidRPr="005D7494">
        <w:rPr>
          <w:rFonts w:asciiTheme="minorHAnsi" w:hAnsiTheme="minorHAnsi" w:cs="Times New Roman"/>
          <w:sz w:val="22"/>
          <w:szCs w:val="22"/>
        </w:rPr>
        <w:t xml:space="preserve"> </w:t>
      </w:r>
      <w:r w:rsidR="005D7494">
        <w:rPr>
          <w:rFonts w:asciiTheme="minorHAnsi" w:hAnsiTheme="minorHAnsi" w:cs="Times New Roman"/>
          <w:sz w:val="22"/>
          <w:szCs w:val="22"/>
        </w:rPr>
        <w:t>Mala Subotica</w:t>
      </w:r>
      <w:r w:rsidR="00885F19" w:rsidRPr="005D7494">
        <w:rPr>
          <w:rFonts w:asciiTheme="minorHAnsi" w:hAnsiTheme="minorHAnsi" w:cs="Times New Roman"/>
          <w:sz w:val="22"/>
          <w:szCs w:val="22"/>
        </w:rPr>
        <w:t xml:space="preserve">, OIB </w:t>
      </w:r>
      <w:r w:rsidR="005D7494">
        <w:rPr>
          <w:rFonts w:asciiTheme="minorHAnsi" w:hAnsiTheme="minorHAnsi" w:cs="Times New Roman"/>
          <w:sz w:val="22"/>
          <w:szCs w:val="22"/>
        </w:rPr>
        <w:t>60445678357</w:t>
      </w:r>
      <w:r w:rsidR="00885F19" w:rsidRPr="005D7494">
        <w:rPr>
          <w:rFonts w:asciiTheme="minorHAnsi" w:hAnsiTheme="minorHAnsi" w:cs="Times New Roman"/>
          <w:sz w:val="22"/>
          <w:szCs w:val="22"/>
        </w:rPr>
        <w:t xml:space="preserve">, koju zastupa načelnik </w:t>
      </w:r>
      <w:r w:rsidR="00E77A93">
        <w:rPr>
          <w:rFonts w:asciiTheme="minorHAnsi" w:hAnsiTheme="minorHAnsi" w:cs="Times New Roman"/>
          <w:sz w:val="22"/>
          <w:szCs w:val="22"/>
        </w:rPr>
        <w:t>Valentino Škvorc</w:t>
      </w:r>
      <w:r w:rsidR="005D7494">
        <w:rPr>
          <w:rFonts w:asciiTheme="minorHAnsi" w:hAnsiTheme="minorHAnsi" w:cs="Times New Roman"/>
          <w:sz w:val="22"/>
          <w:szCs w:val="22"/>
        </w:rPr>
        <w:t xml:space="preserve"> </w:t>
      </w:r>
      <w:r w:rsidR="00885F19" w:rsidRPr="005D7494">
        <w:rPr>
          <w:rFonts w:asciiTheme="minorHAnsi" w:hAnsiTheme="minorHAnsi" w:cs="Times New Roman"/>
          <w:sz w:val="22"/>
          <w:szCs w:val="22"/>
        </w:rPr>
        <w:t>(u daljnjem tekstu: Davatelj)</w:t>
      </w:r>
    </w:p>
    <w:p w14:paraId="74E76CE0"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 xml:space="preserve"> i </w:t>
      </w:r>
    </w:p>
    <w:p w14:paraId="6D48D179" w14:textId="138A02E6" w:rsidR="00885F19" w:rsidRPr="000D69F7" w:rsidRDefault="00885F19">
      <w:pPr>
        <w:jc w:val="both"/>
        <w:rPr>
          <w:rFonts w:asciiTheme="minorHAnsi" w:hAnsiTheme="minorHAnsi" w:cs="Times New Roman"/>
          <w:b/>
          <w:sz w:val="22"/>
          <w:szCs w:val="22"/>
        </w:rPr>
      </w:pPr>
      <w:r w:rsidRPr="005D7494">
        <w:rPr>
          <w:rFonts w:asciiTheme="minorHAnsi" w:hAnsiTheme="minorHAnsi" w:cs="Times New Roman"/>
          <w:sz w:val="22"/>
          <w:szCs w:val="22"/>
        </w:rPr>
        <w:t>udruga/organizacija civilnog društva</w:t>
      </w:r>
      <w:r w:rsidR="00C227A2">
        <w:rPr>
          <w:rFonts w:asciiTheme="minorHAnsi" w:hAnsiTheme="minorHAnsi" w:cs="Times New Roman"/>
          <w:b/>
          <w:sz w:val="22"/>
          <w:szCs w:val="22"/>
        </w:rPr>
        <w:t xml:space="preserve">, </w:t>
      </w:r>
      <w:r w:rsidR="00A80825">
        <w:rPr>
          <w:rFonts w:asciiTheme="minorHAnsi" w:hAnsiTheme="minorHAnsi" w:cs="Times New Roman"/>
          <w:b/>
          <w:sz w:val="22"/>
          <w:szCs w:val="22"/>
        </w:rPr>
        <w:t xml:space="preserve">___________________________, </w:t>
      </w:r>
      <w:r w:rsidR="00C00E71">
        <w:rPr>
          <w:rFonts w:asciiTheme="minorHAnsi" w:hAnsiTheme="minorHAnsi" w:cs="Times New Roman"/>
          <w:b/>
          <w:sz w:val="22"/>
          <w:szCs w:val="22"/>
        </w:rPr>
        <w:t>OIB</w:t>
      </w:r>
      <w:r w:rsidR="00B7148A">
        <w:rPr>
          <w:rFonts w:asciiTheme="minorHAnsi" w:hAnsiTheme="minorHAnsi" w:cs="Times New Roman"/>
          <w:b/>
          <w:sz w:val="22"/>
          <w:szCs w:val="22"/>
        </w:rPr>
        <w:t xml:space="preserve"> </w:t>
      </w:r>
      <w:r w:rsidR="00A80825">
        <w:rPr>
          <w:rFonts w:asciiTheme="minorHAnsi" w:hAnsiTheme="minorHAnsi" w:cs="Times New Roman"/>
          <w:b/>
          <w:sz w:val="22"/>
          <w:szCs w:val="22"/>
        </w:rPr>
        <w:t>_____</w:t>
      </w:r>
      <w:r w:rsidR="00C227A2">
        <w:rPr>
          <w:rFonts w:asciiTheme="minorHAnsi" w:hAnsiTheme="minorHAnsi" w:cs="Times New Roman"/>
          <w:b/>
          <w:sz w:val="22"/>
          <w:szCs w:val="22"/>
        </w:rPr>
        <w:t xml:space="preserve">, </w:t>
      </w:r>
      <w:r w:rsidRPr="005D7494">
        <w:rPr>
          <w:rFonts w:asciiTheme="minorHAnsi" w:hAnsiTheme="minorHAnsi" w:cs="Times New Roman"/>
          <w:sz w:val="22"/>
          <w:szCs w:val="22"/>
        </w:rPr>
        <w:t>koju zastupa</w:t>
      </w:r>
      <w:r w:rsidR="00D426E2">
        <w:rPr>
          <w:rFonts w:asciiTheme="minorHAnsi" w:hAnsiTheme="minorHAnsi" w:cs="Times New Roman"/>
          <w:sz w:val="22"/>
          <w:szCs w:val="22"/>
        </w:rPr>
        <w:t xml:space="preserve"> </w:t>
      </w:r>
      <w:r w:rsidR="00A80825">
        <w:rPr>
          <w:rFonts w:asciiTheme="minorHAnsi" w:hAnsiTheme="minorHAnsi" w:cs="Times New Roman"/>
          <w:sz w:val="22"/>
          <w:szCs w:val="22"/>
        </w:rPr>
        <w:t>_____________</w:t>
      </w:r>
      <w:r w:rsidR="000D69F7">
        <w:rPr>
          <w:rFonts w:asciiTheme="minorHAnsi" w:hAnsiTheme="minorHAnsi" w:cs="Times New Roman"/>
          <w:sz w:val="22"/>
          <w:szCs w:val="22"/>
        </w:rPr>
        <w:t xml:space="preserve">, </w:t>
      </w:r>
      <w:r w:rsidRPr="005D7494">
        <w:rPr>
          <w:rFonts w:asciiTheme="minorHAnsi" w:hAnsiTheme="minorHAnsi" w:cs="Times New Roman"/>
          <w:sz w:val="22"/>
          <w:szCs w:val="22"/>
        </w:rPr>
        <w:t>predsjedni</w:t>
      </w:r>
      <w:r w:rsidR="005D7494">
        <w:rPr>
          <w:rFonts w:asciiTheme="minorHAnsi" w:hAnsiTheme="minorHAnsi" w:cs="Times New Roman"/>
          <w:sz w:val="22"/>
          <w:szCs w:val="22"/>
        </w:rPr>
        <w:t>k</w:t>
      </w:r>
      <w:r w:rsidR="00D274BE" w:rsidRPr="005D7494">
        <w:rPr>
          <w:rFonts w:asciiTheme="minorHAnsi" w:hAnsiTheme="minorHAnsi" w:cs="Times New Roman"/>
          <w:sz w:val="22"/>
          <w:szCs w:val="22"/>
        </w:rPr>
        <w:t xml:space="preserve"> udruge</w:t>
      </w:r>
      <w:r w:rsidR="007C2091">
        <w:rPr>
          <w:rFonts w:asciiTheme="minorHAnsi" w:hAnsiTheme="minorHAnsi" w:cs="Times New Roman"/>
          <w:sz w:val="22"/>
          <w:szCs w:val="22"/>
        </w:rPr>
        <w:t xml:space="preserve"> (u daljnjem, </w:t>
      </w:r>
      <w:r w:rsidRPr="005D7494">
        <w:rPr>
          <w:rFonts w:asciiTheme="minorHAnsi" w:hAnsiTheme="minorHAnsi" w:cs="Times New Roman"/>
          <w:sz w:val="22"/>
          <w:szCs w:val="22"/>
        </w:rPr>
        <w:t xml:space="preserve">tekstu: Korisnik), kao ugovorne strane, zaključili su </w:t>
      </w:r>
      <w:r w:rsidR="00D274BE" w:rsidRPr="005D7494">
        <w:rPr>
          <w:rFonts w:asciiTheme="minorHAnsi" w:hAnsiTheme="minorHAnsi" w:cs="Times New Roman"/>
          <w:sz w:val="22"/>
          <w:szCs w:val="22"/>
        </w:rPr>
        <w:t xml:space="preserve">dana </w:t>
      </w:r>
      <w:r w:rsidR="00A80825">
        <w:rPr>
          <w:rFonts w:asciiTheme="minorHAnsi" w:hAnsiTheme="minorHAnsi" w:cs="Times New Roman"/>
          <w:sz w:val="22"/>
          <w:szCs w:val="22"/>
        </w:rPr>
        <w:t>_____</w:t>
      </w:r>
      <w:r w:rsidR="00CA6DE1">
        <w:rPr>
          <w:rFonts w:asciiTheme="minorHAnsi" w:hAnsiTheme="minorHAnsi" w:cs="Times New Roman"/>
          <w:sz w:val="22"/>
          <w:szCs w:val="22"/>
        </w:rPr>
        <w:t>202</w:t>
      </w:r>
      <w:r w:rsidR="00E94816">
        <w:rPr>
          <w:rFonts w:asciiTheme="minorHAnsi" w:hAnsiTheme="minorHAnsi" w:cs="Times New Roman"/>
          <w:sz w:val="22"/>
          <w:szCs w:val="22"/>
        </w:rPr>
        <w:t>3</w:t>
      </w:r>
      <w:r w:rsidR="003F50EE">
        <w:rPr>
          <w:rFonts w:asciiTheme="minorHAnsi" w:hAnsiTheme="minorHAnsi" w:cs="Times New Roman"/>
          <w:sz w:val="22"/>
          <w:szCs w:val="22"/>
        </w:rPr>
        <w:t>.</w:t>
      </w:r>
      <w:r w:rsidRPr="005D7494">
        <w:rPr>
          <w:rFonts w:asciiTheme="minorHAnsi" w:hAnsiTheme="minorHAnsi" w:cs="Times New Roman"/>
          <w:sz w:val="22"/>
          <w:szCs w:val="22"/>
        </w:rPr>
        <w:t xml:space="preserve"> godine</w:t>
      </w:r>
    </w:p>
    <w:p w14:paraId="1D98F1CA" w14:textId="77777777" w:rsidR="00885F19" w:rsidRPr="008223B8" w:rsidRDefault="00885F19">
      <w:pPr>
        <w:jc w:val="both"/>
        <w:rPr>
          <w:rFonts w:asciiTheme="minorHAnsi" w:hAnsiTheme="minorHAnsi" w:cs="Times New Roman"/>
          <w:sz w:val="26"/>
          <w:szCs w:val="26"/>
        </w:rPr>
      </w:pPr>
    </w:p>
    <w:p w14:paraId="0F809C57" w14:textId="77777777" w:rsidR="005D7494" w:rsidRPr="008223B8" w:rsidRDefault="005D7494">
      <w:pPr>
        <w:pStyle w:val="Tijeloteksta2"/>
        <w:rPr>
          <w:rFonts w:asciiTheme="minorHAnsi" w:hAnsiTheme="minorHAnsi" w:cs="Times New Roman"/>
          <w:sz w:val="26"/>
          <w:szCs w:val="26"/>
        </w:rPr>
      </w:pPr>
      <w:r w:rsidRPr="008223B8">
        <w:rPr>
          <w:rFonts w:asciiTheme="minorHAnsi" w:hAnsiTheme="minorHAnsi" w:cs="Times New Roman"/>
          <w:sz w:val="26"/>
          <w:szCs w:val="26"/>
        </w:rPr>
        <w:t xml:space="preserve">U G O V O R  </w:t>
      </w:r>
    </w:p>
    <w:p w14:paraId="53FA73CC" w14:textId="77777777" w:rsidR="00885F19" w:rsidRPr="008223B8" w:rsidRDefault="005D7494" w:rsidP="005D7494">
      <w:pPr>
        <w:pStyle w:val="Tijeloteksta2"/>
        <w:rPr>
          <w:rFonts w:asciiTheme="minorHAnsi" w:hAnsiTheme="minorHAnsi" w:cs="Times New Roman"/>
          <w:sz w:val="26"/>
          <w:szCs w:val="26"/>
        </w:rPr>
      </w:pPr>
      <w:r w:rsidRPr="008223B8">
        <w:rPr>
          <w:rFonts w:asciiTheme="minorHAnsi" w:hAnsiTheme="minorHAnsi" w:cs="Times New Roman"/>
          <w:sz w:val="26"/>
          <w:szCs w:val="26"/>
        </w:rPr>
        <w:t xml:space="preserve">O </w:t>
      </w:r>
      <w:r w:rsidR="00885F19" w:rsidRPr="008223B8">
        <w:rPr>
          <w:rFonts w:asciiTheme="minorHAnsi" w:hAnsiTheme="minorHAnsi" w:cs="Times New Roman"/>
          <w:sz w:val="26"/>
          <w:szCs w:val="26"/>
        </w:rPr>
        <w:t>FINANCIJSK</w:t>
      </w:r>
      <w:r w:rsidRPr="008223B8">
        <w:rPr>
          <w:rFonts w:asciiTheme="minorHAnsi" w:hAnsiTheme="minorHAnsi" w:cs="Times New Roman"/>
          <w:sz w:val="26"/>
          <w:szCs w:val="26"/>
        </w:rPr>
        <w:t xml:space="preserve">OJ POTPORI  </w:t>
      </w:r>
      <w:r w:rsidR="00885F19" w:rsidRPr="008223B8">
        <w:rPr>
          <w:rFonts w:asciiTheme="minorHAnsi" w:hAnsiTheme="minorHAnsi" w:cs="Times New Roman"/>
          <w:sz w:val="26"/>
          <w:szCs w:val="26"/>
        </w:rPr>
        <w:t xml:space="preserve">ZA </w:t>
      </w:r>
      <w:r w:rsidRPr="008223B8">
        <w:rPr>
          <w:rFonts w:asciiTheme="minorHAnsi" w:hAnsiTheme="minorHAnsi" w:cs="Times New Roman"/>
          <w:bCs w:val="0"/>
          <w:sz w:val="26"/>
          <w:szCs w:val="26"/>
        </w:rPr>
        <w:t xml:space="preserve">PROVEDBU </w:t>
      </w:r>
      <w:r w:rsidR="00885F19" w:rsidRPr="008223B8">
        <w:rPr>
          <w:rFonts w:asciiTheme="minorHAnsi" w:hAnsiTheme="minorHAnsi" w:cs="Times New Roman"/>
          <w:sz w:val="26"/>
          <w:szCs w:val="26"/>
        </w:rPr>
        <w:t>PROGRAM</w:t>
      </w:r>
      <w:r w:rsidRPr="008223B8">
        <w:rPr>
          <w:rFonts w:asciiTheme="minorHAnsi" w:hAnsiTheme="minorHAnsi" w:cs="Times New Roman"/>
          <w:bCs w:val="0"/>
          <w:sz w:val="26"/>
          <w:szCs w:val="26"/>
        </w:rPr>
        <w:t>A</w:t>
      </w:r>
      <w:r w:rsidR="00885F19" w:rsidRPr="008223B8">
        <w:rPr>
          <w:rFonts w:asciiTheme="minorHAnsi" w:hAnsiTheme="minorHAnsi" w:cs="Times New Roman"/>
          <w:sz w:val="26"/>
          <w:szCs w:val="26"/>
        </w:rPr>
        <w:t xml:space="preserve"> OD INTERESA ZA </w:t>
      </w:r>
    </w:p>
    <w:p w14:paraId="4A3929CF" w14:textId="35E96440" w:rsidR="00885F19" w:rsidRPr="008223B8" w:rsidRDefault="00885F19">
      <w:pPr>
        <w:jc w:val="center"/>
        <w:rPr>
          <w:rFonts w:asciiTheme="minorHAnsi" w:hAnsiTheme="minorHAnsi" w:cs="Times New Roman"/>
          <w:b/>
          <w:bCs/>
          <w:noProof/>
          <w:sz w:val="26"/>
          <w:szCs w:val="26"/>
        </w:rPr>
      </w:pPr>
      <w:r w:rsidRPr="008223B8">
        <w:rPr>
          <w:rFonts w:asciiTheme="minorHAnsi" w:hAnsiTheme="minorHAnsi" w:cs="Times New Roman"/>
          <w:b/>
          <w:bCs/>
          <w:sz w:val="26"/>
          <w:szCs w:val="26"/>
        </w:rPr>
        <w:t xml:space="preserve">OPĆINU </w:t>
      </w:r>
      <w:r w:rsidR="005D7494" w:rsidRPr="008223B8">
        <w:rPr>
          <w:rFonts w:asciiTheme="minorHAnsi" w:hAnsiTheme="minorHAnsi" w:cs="Times New Roman"/>
          <w:b/>
          <w:bCs/>
          <w:sz w:val="26"/>
          <w:szCs w:val="26"/>
        </w:rPr>
        <w:t>MALA SUBOTICA</w:t>
      </w:r>
      <w:r w:rsidR="00483F4E">
        <w:rPr>
          <w:rFonts w:asciiTheme="minorHAnsi" w:hAnsiTheme="minorHAnsi" w:cs="Times New Roman"/>
          <w:b/>
          <w:bCs/>
          <w:sz w:val="26"/>
          <w:szCs w:val="26"/>
        </w:rPr>
        <w:t xml:space="preserve"> U </w:t>
      </w:r>
      <w:r w:rsidR="00CA6DE1">
        <w:rPr>
          <w:rFonts w:asciiTheme="minorHAnsi" w:hAnsiTheme="minorHAnsi" w:cs="Times New Roman"/>
          <w:b/>
          <w:bCs/>
          <w:sz w:val="26"/>
          <w:szCs w:val="26"/>
        </w:rPr>
        <w:t>202</w:t>
      </w:r>
      <w:r w:rsidR="00E94816">
        <w:rPr>
          <w:rFonts w:asciiTheme="minorHAnsi" w:hAnsiTheme="minorHAnsi" w:cs="Times New Roman"/>
          <w:b/>
          <w:bCs/>
          <w:sz w:val="26"/>
          <w:szCs w:val="26"/>
        </w:rPr>
        <w:t>3</w:t>
      </w:r>
      <w:r w:rsidR="00D274BE" w:rsidRPr="008223B8">
        <w:rPr>
          <w:rFonts w:asciiTheme="minorHAnsi" w:hAnsiTheme="minorHAnsi" w:cs="Times New Roman"/>
          <w:b/>
          <w:bCs/>
          <w:sz w:val="26"/>
          <w:szCs w:val="26"/>
        </w:rPr>
        <w:t>. GODINI</w:t>
      </w:r>
    </w:p>
    <w:p w14:paraId="0E05B5BB" w14:textId="77777777" w:rsidR="00885F19" w:rsidRPr="005D7494" w:rsidRDefault="00885F19">
      <w:pPr>
        <w:jc w:val="both"/>
        <w:rPr>
          <w:rFonts w:asciiTheme="minorHAnsi" w:hAnsiTheme="minorHAnsi" w:cs="Times New Roman"/>
          <w:sz w:val="22"/>
          <w:szCs w:val="22"/>
        </w:rPr>
      </w:pPr>
    </w:p>
    <w:p w14:paraId="0C197E02" w14:textId="77777777" w:rsidR="00885F19" w:rsidRPr="005D7494" w:rsidRDefault="00885F19">
      <w:pPr>
        <w:jc w:val="both"/>
        <w:rPr>
          <w:rFonts w:asciiTheme="minorHAnsi" w:hAnsiTheme="minorHAnsi" w:cs="Times New Roman"/>
          <w:sz w:val="22"/>
          <w:szCs w:val="22"/>
        </w:rPr>
      </w:pPr>
    </w:p>
    <w:p w14:paraId="4903D99C"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Članak 1.</w:t>
      </w:r>
    </w:p>
    <w:p w14:paraId="33C00911" w14:textId="03BAEFEE" w:rsidR="00E77A93" w:rsidRPr="008223B8"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Ovim Ugovorom o izravnoj dodjeli financijskih sredstava udrugama/organizacijama civilnog društva</w:t>
      </w:r>
      <w:r w:rsidR="00526517" w:rsidRPr="005D7494">
        <w:rPr>
          <w:rFonts w:asciiTheme="minorHAnsi" w:hAnsiTheme="minorHAnsi" w:cs="Times New Roman"/>
          <w:sz w:val="22"/>
          <w:szCs w:val="22"/>
        </w:rPr>
        <w:t xml:space="preserve"> u </w:t>
      </w:r>
      <w:r w:rsidR="00CA6DE1">
        <w:rPr>
          <w:rFonts w:asciiTheme="minorHAnsi" w:hAnsiTheme="minorHAnsi" w:cs="Times New Roman"/>
          <w:sz w:val="22"/>
          <w:szCs w:val="22"/>
        </w:rPr>
        <w:t>202</w:t>
      </w:r>
      <w:r w:rsidR="00E94816">
        <w:rPr>
          <w:rFonts w:asciiTheme="minorHAnsi" w:hAnsiTheme="minorHAnsi" w:cs="Times New Roman"/>
          <w:sz w:val="22"/>
          <w:szCs w:val="22"/>
        </w:rPr>
        <w:t>3</w:t>
      </w:r>
      <w:r w:rsidR="00526517" w:rsidRPr="005D7494">
        <w:rPr>
          <w:rFonts w:asciiTheme="minorHAnsi" w:hAnsiTheme="minorHAnsi" w:cs="Times New Roman"/>
          <w:sz w:val="22"/>
          <w:szCs w:val="22"/>
        </w:rPr>
        <w:t xml:space="preserve">. godini </w:t>
      </w:r>
      <w:r w:rsidRPr="005D7494">
        <w:rPr>
          <w:rFonts w:asciiTheme="minorHAnsi" w:hAnsiTheme="minorHAnsi" w:cs="Times New Roman"/>
          <w:sz w:val="22"/>
          <w:szCs w:val="22"/>
        </w:rPr>
        <w:t xml:space="preserve">(dalje: Ugovor) uređuju se međusobni odnosi Davatelja i Korisnika u ostvarivanju zajedničkog interesa u provedbi </w:t>
      </w:r>
      <w:r w:rsidR="00526517" w:rsidRPr="005D7494">
        <w:rPr>
          <w:rFonts w:asciiTheme="minorHAnsi" w:hAnsiTheme="minorHAnsi" w:cs="Times New Roman"/>
          <w:sz w:val="22"/>
          <w:szCs w:val="22"/>
        </w:rPr>
        <w:t>projekta</w:t>
      </w:r>
      <w:r w:rsidRPr="005D7494">
        <w:rPr>
          <w:rFonts w:asciiTheme="minorHAnsi" w:hAnsiTheme="minorHAnsi" w:cs="Times New Roman"/>
          <w:sz w:val="22"/>
          <w:szCs w:val="22"/>
        </w:rPr>
        <w:t xml:space="preserve"> :</w:t>
      </w:r>
    </w:p>
    <w:p w14:paraId="6928B162" w14:textId="77777777" w:rsidR="000D69F7" w:rsidRDefault="00A80825" w:rsidP="000D69F7">
      <w:pPr>
        <w:jc w:val="center"/>
        <w:rPr>
          <w:rFonts w:asciiTheme="minorHAnsi" w:hAnsiTheme="minorHAnsi" w:cs="Times New Roman"/>
          <w:b/>
          <w:sz w:val="22"/>
          <w:szCs w:val="22"/>
        </w:rPr>
      </w:pPr>
      <w:r>
        <w:rPr>
          <w:rFonts w:asciiTheme="minorHAnsi" w:hAnsiTheme="minorHAnsi" w:cs="Times New Roman"/>
          <w:b/>
          <w:sz w:val="22"/>
          <w:szCs w:val="22"/>
        </w:rPr>
        <w:t>_______________________________________</w:t>
      </w:r>
    </w:p>
    <w:p w14:paraId="5929DF22" w14:textId="77777777" w:rsidR="003C1FE1" w:rsidRPr="000D69F7" w:rsidRDefault="003C1FE1" w:rsidP="000D69F7">
      <w:pPr>
        <w:jc w:val="center"/>
        <w:rPr>
          <w:rFonts w:asciiTheme="minorHAnsi" w:hAnsiTheme="minorHAnsi" w:cs="Times New Roman"/>
          <w:b/>
          <w:sz w:val="22"/>
          <w:szCs w:val="22"/>
        </w:rPr>
      </w:pPr>
    </w:p>
    <w:p w14:paraId="3661EFB9"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Članak 2.</w:t>
      </w:r>
    </w:p>
    <w:p w14:paraId="663653E9" w14:textId="542CCA2A" w:rsidR="00885F19" w:rsidRPr="000D69F7" w:rsidRDefault="00885F19" w:rsidP="000D69F7">
      <w:pPr>
        <w:rPr>
          <w:rFonts w:asciiTheme="minorHAnsi" w:hAnsiTheme="minorHAnsi" w:cstheme="minorHAnsi"/>
          <w:sz w:val="22"/>
          <w:szCs w:val="22"/>
        </w:rPr>
      </w:pPr>
      <w:r w:rsidRPr="005D7494">
        <w:rPr>
          <w:rFonts w:asciiTheme="minorHAnsi" w:hAnsiTheme="minorHAnsi" w:cs="Times New Roman"/>
          <w:sz w:val="22"/>
          <w:szCs w:val="22"/>
        </w:rPr>
        <w:tab/>
      </w:r>
      <w:r w:rsidR="009E6FB1" w:rsidRPr="009E6FB1">
        <w:rPr>
          <w:rFonts w:asciiTheme="minorHAnsi" w:hAnsiTheme="minorHAnsi" w:cstheme="minorHAnsi"/>
          <w:sz w:val="22"/>
          <w:szCs w:val="22"/>
        </w:rPr>
        <w:t xml:space="preserve">Korisnik je prijavo program/projekt na Javni poziv za </w:t>
      </w:r>
      <w:r w:rsidR="009E6FB1" w:rsidRPr="009E6FB1">
        <w:rPr>
          <w:rFonts w:asciiTheme="minorHAnsi" w:hAnsiTheme="minorHAnsi" w:cstheme="minorHAnsi"/>
          <w:color w:val="000000" w:themeColor="text1"/>
          <w:sz w:val="22"/>
          <w:szCs w:val="22"/>
          <w:lang w:val="it-IT"/>
        </w:rPr>
        <w:t>financiranje programa i projekata udruga čije aktivnosti doprinose zadovoljenju javnih potreba i ispunjavanju ciljeva i prioriteta definiranih strateškim i planskim dokumentima  Općine Mala Subotica</w:t>
      </w:r>
      <w:r w:rsidR="009E6FB1" w:rsidRPr="009E6FB1">
        <w:rPr>
          <w:rFonts w:asciiTheme="minorHAnsi" w:hAnsiTheme="minorHAnsi" w:cstheme="minorHAnsi"/>
          <w:color w:val="000000" w:themeColor="text1"/>
          <w:sz w:val="22"/>
          <w:szCs w:val="22"/>
        </w:rPr>
        <w:t xml:space="preserve"> za </w:t>
      </w:r>
      <w:r w:rsidR="00CA6DE1">
        <w:rPr>
          <w:rFonts w:asciiTheme="minorHAnsi" w:hAnsiTheme="minorHAnsi" w:cstheme="minorHAnsi"/>
          <w:color w:val="000000" w:themeColor="text1"/>
          <w:sz w:val="22"/>
          <w:szCs w:val="22"/>
        </w:rPr>
        <w:t>202</w:t>
      </w:r>
      <w:r w:rsidR="00E94816">
        <w:rPr>
          <w:rFonts w:asciiTheme="minorHAnsi" w:hAnsiTheme="minorHAnsi" w:cstheme="minorHAnsi"/>
          <w:color w:val="000000" w:themeColor="text1"/>
          <w:sz w:val="22"/>
          <w:szCs w:val="22"/>
        </w:rPr>
        <w:t>3</w:t>
      </w:r>
      <w:r w:rsidR="009E6FB1" w:rsidRPr="009E6FB1">
        <w:rPr>
          <w:rFonts w:asciiTheme="minorHAnsi" w:hAnsiTheme="minorHAnsi" w:cstheme="minorHAnsi"/>
          <w:color w:val="000000" w:themeColor="text1"/>
          <w:sz w:val="22"/>
          <w:szCs w:val="22"/>
        </w:rPr>
        <w:t>. godinu</w:t>
      </w:r>
      <w:r w:rsidRPr="009E6FB1">
        <w:rPr>
          <w:rFonts w:asciiTheme="minorHAnsi" w:hAnsiTheme="minorHAnsi" w:cstheme="minorHAnsi"/>
          <w:sz w:val="22"/>
          <w:szCs w:val="22"/>
        </w:rPr>
        <w:t>, te je temeljem Odluk</w:t>
      </w:r>
      <w:r w:rsidR="009E6FB1" w:rsidRPr="009E6FB1">
        <w:rPr>
          <w:rFonts w:asciiTheme="minorHAnsi" w:hAnsiTheme="minorHAnsi" w:cstheme="minorHAnsi"/>
          <w:sz w:val="22"/>
          <w:szCs w:val="22"/>
        </w:rPr>
        <w:t>e</w:t>
      </w:r>
      <w:r w:rsidRPr="009E6FB1">
        <w:rPr>
          <w:rFonts w:asciiTheme="minorHAnsi" w:hAnsiTheme="minorHAnsi" w:cstheme="minorHAnsi"/>
          <w:sz w:val="22"/>
          <w:szCs w:val="22"/>
        </w:rPr>
        <w:t xml:space="preserve"> </w:t>
      </w:r>
      <w:r w:rsidR="005D7494" w:rsidRPr="009E6FB1">
        <w:rPr>
          <w:rFonts w:asciiTheme="minorHAnsi" w:hAnsiTheme="minorHAnsi" w:cstheme="minorHAnsi"/>
          <w:sz w:val="22"/>
          <w:szCs w:val="22"/>
        </w:rPr>
        <w:t xml:space="preserve">općinskog </w:t>
      </w:r>
      <w:r w:rsidRPr="009E6FB1">
        <w:rPr>
          <w:rFonts w:asciiTheme="minorHAnsi" w:hAnsiTheme="minorHAnsi" w:cstheme="minorHAnsi"/>
          <w:sz w:val="22"/>
          <w:szCs w:val="22"/>
        </w:rPr>
        <w:t xml:space="preserve">načelnika </w:t>
      </w:r>
      <w:r w:rsidR="005D7494" w:rsidRPr="009E6FB1">
        <w:rPr>
          <w:rFonts w:asciiTheme="minorHAnsi" w:hAnsiTheme="minorHAnsi" w:cstheme="minorHAnsi"/>
          <w:sz w:val="22"/>
          <w:szCs w:val="22"/>
        </w:rPr>
        <w:t xml:space="preserve">o </w:t>
      </w:r>
      <w:r w:rsidR="009E6FB1" w:rsidRPr="009E6FB1">
        <w:rPr>
          <w:rFonts w:asciiTheme="minorHAnsi" w:hAnsiTheme="minorHAnsi" w:cstheme="minorHAnsi"/>
          <w:sz w:val="22"/>
          <w:szCs w:val="22"/>
        </w:rPr>
        <w:t xml:space="preserve">financiranju programa i projekata udruga u </w:t>
      </w:r>
      <w:r w:rsidR="00CA6DE1">
        <w:rPr>
          <w:rFonts w:asciiTheme="minorHAnsi" w:hAnsiTheme="minorHAnsi" w:cstheme="minorHAnsi"/>
          <w:sz w:val="22"/>
          <w:szCs w:val="22"/>
        </w:rPr>
        <w:t>202</w:t>
      </w:r>
      <w:r w:rsidR="001D345E">
        <w:rPr>
          <w:rFonts w:asciiTheme="minorHAnsi" w:hAnsiTheme="minorHAnsi" w:cstheme="minorHAnsi"/>
          <w:sz w:val="22"/>
          <w:szCs w:val="22"/>
        </w:rPr>
        <w:t>3</w:t>
      </w:r>
      <w:r w:rsidR="009E6FB1" w:rsidRPr="009E6FB1">
        <w:rPr>
          <w:rFonts w:asciiTheme="minorHAnsi" w:hAnsiTheme="minorHAnsi" w:cstheme="minorHAnsi"/>
          <w:sz w:val="22"/>
          <w:szCs w:val="22"/>
        </w:rPr>
        <w:t>. godini</w:t>
      </w:r>
      <w:r w:rsidR="009E6FB1">
        <w:rPr>
          <w:rFonts w:asciiTheme="minorHAnsi" w:hAnsiTheme="minorHAnsi" w:cstheme="minorHAnsi"/>
          <w:sz w:val="22"/>
          <w:szCs w:val="22"/>
        </w:rPr>
        <w:t xml:space="preserve"> (</w:t>
      </w:r>
      <w:r w:rsidR="003268C1">
        <w:rPr>
          <w:rFonts w:asciiTheme="minorHAnsi" w:hAnsiTheme="minorHAnsi" w:cstheme="minorHAnsi"/>
          <w:sz w:val="22"/>
          <w:szCs w:val="22"/>
        </w:rPr>
        <w:t>KLASA</w:t>
      </w:r>
      <w:r w:rsidR="009E6FB1">
        <w:rPr>
          <w:rFonts w:asciiTheme="minorHAnsi" w:hAnsiTheme="minorHAnsi" w:cstheme="minorHAnsi"/>
          <w:sz w:val="22"/>
          <w:szCs w:val="22"/>
        </w:rPr>
        <w:t xml:space="preserve">: </w:t>
      </w:r>
      <w:r w:rsidR="00A80825">
        <w:rPr>
          <w:rFonts w:asciiTheme="minorHAnsi" w:hAnsiTheme="minorHAnsi" w:cstheme="minorHAnsi"/>
          <w:sz w:val="22"/>
          <w:szCs w:val="22"/>
        </w:rPr>
        <w:t>___________</w:t>
      </w:r>
      <w:r w:rsidR="009E6FB1">
        <w:rPr>
          <w:rFonts w:asciiTheme="minorHAnsi" w:hAnsiTheme="minorHAnsi" w:cstheme="minorHAnsi"/>
          <w:sz w:val="22"/>
          <w:szCs w:val="22"/>
        </w:rPr>
        <w:t xml:space="preserve">, </w:t>
      </w:r>
      <w:r w:rsidR="003268C1">
        <w:rPr>
          <w:rFonts w:asciiTheme="minorHAnsi" w:hAnsiTheme="minorHAnsi" w:cstheme="minorHAnsi"/>
          <w:sz w:val="22"/>
          <w:szCs w:val="22"/>
        </w:rPr>
        <w:t>URBROJ</w:t>
      </w:r>
      <w:r w:rsidR="009E6FB1">
        <w:rPr>
          <w:rFonts w:asciiTheme="minorHAnsi" w:hAnsiTheme="minorHAnsi" w:cstheme="minorHAnsi"/>
          <w:sz w:val="22"/>
          <w:szCs w:val="22"/>
        </w:rPr>
        <w:t xml:space="preserve">j: </w:t>
      </w:r>
      <w:r w:rsidR="00A80825">
        <w:rPr>
          <w:rFonts w:asciiTheme="minorHAnsi" w:hAnsiTheme="minorHAnsi" w:cstheme="minorHAnsi"/>
          <w:sz w:val="22"/>
          <w:szCs w:val="22"/>
        </w:rPr>
        <w:t>__________</w:t>
      </w:r>
      <w:r w:rsidR="009E6FB1">
        <w:rPr>
          <w:rFonts w:asciiTheme="minorHAnsi" w:hAnsiTheme="minorHAnsi" w:cstheme="minorHAnsi"/>
          <w:sz w:val="22"/>
          <w:szCs w:val="22"/>
        </w:rPr>
        <w:t xml:space="preserve"> od </w:t>
      </w:r>
      <w:r w:rsidR="00A80825">
        <w:rPr>
          <w:rFonts w:asciiTheme="minorHAnsi" w:hAnsiTheme="minorHAnsi" w:cstheme="minorHAnsi"/>
          <w:sz w:val="22"/>
          <w:szCs w:val="22"/>
        </w:rPr>
        <w:t>________</w:t>
      </w:r>
      <w:r w:rsidR="00CA6DE1">
        <w:rPr>
          <w:rFonts w:asciiTheme="minorHAnsi" w:hAnsiTheme="minorHAnsi" w:cstheme="minorHAnsi"/>
          <w:sz w:val="22"/>
          <w:szCs w:val="22"/>
        </w:rPr>
        <w:t>202</w:t>
      </w:r>
      <w:r w:rsidR="00E94816">
        <w:rPr>
          <w:rFonts w:asciiTheme="minorHAnsi" w:hAnsiTheme="minorHAnsi" w:cstheme="minorHAnsi"/>
          <w:sz w:val="22"/>
          <w:szCs w:val="22"/>
        </w:rPr>
        <w:t>3</w:t>
      </w:r>
      <w:r w:rsidR="009E6FB1">
        <w:rPr>
          <w:rFonts w:asciiTheme="minorHAnsi" w:hAnsiTheme="minorHAnsi" w:cstheme="minorHAnsi"/>
          <w:sz w:val="22"/>
          <w:szCs w:val="22"/>
        </w:rPr>
        <w:t xml:space="preserve">. godine) ostvario pravo na sufinanciranje programa/projekta </w:t>
      </w:r>
      <w:r w:rsidR="005D7494" w:rsidRPr="005D7494">
        <w:rPr>
          <w:rFonts w:asciiTheme="minorHAnsi" w:hAnsiTheme="minorHAnsi"/>
          <w:sz w:val="22"/>
          <w:szCs w:val="22"/>
        </w:rPr>
        <w:t xml:space="preserve">iz Proračuna Općine Mala Subotica </w:t>
      </w:r>
      <w:r w:rsidR="009E6FB1">
        <w:rPr>
          <w:rFonts w:asciiTheme="minorHAnsi" w:hAnsiTheme="minorHAnsi"/>
          <w:sz w:val="22"/>
          <w:szCs w:val="22"/>
        </w:rPr>
        <w:t>u</w:t>
      </w:r>
      <w:r w:rsidR="005D7494" w:rsidRPr="005D7494">
        <w:rPr>
          <w:rFonts w:asciiTheme="minorHAnsi" w:hAnsiTheme="minorHAnsi"/>
          <w:sz w:val="22"/>
          <w:szCs w:val="22"/>
        </w:rPr>
        <w:t xml:space="preserve"> </w:t>
      </w:r>
      <w:r w:rsidR="00CA6DE1">
        <w:rPr>
          <w:rFonts w:asciiTheme="minorHAnsi" w:hAnsiTheme="minorHAnsi"/>
          <w:sz w:val="22"/>
          <w:szCs w:val="22"/>
        </w:rPr>
        <w:t>202</w:t>
      </w:r>
      <w:r w:rsidR="00E94816">
        <w:rPr>
          <w:rFonts w:asciiTheme="minorHAnsi" w:hAnsiTheme="minorHAnsi"/>
          <w:sz w:val="22"/>
          <w:szCs w:val="22"/>
        </w:rPr>
        <w:t>3</w:t>
      </w:r>
      <w:r w:rsidR="005D7494" w:rsidRPr="005D7494">
        <w:rPr>
          <w:rFonts w:asciiTheme="minorHAnsi" w:hAnsiTheme="minorHAnsi"/>
          <w:sz w:val="22"/>
          <w:szCs w:val="22"/>
        </w:rPr>
        <w:t>. godin</w:t>
      </w:r>
      <w:r w:rsidR="009E6FB1">
        <w:rPr>
          <w:rFonts w:asciiTheme="minorHAnsi" w:hAnsiTheme="minorHAnsi"/>
          <w:sz w:val="22"/>
          <w:szCs w:val="22"/>
        </w:rPr>
        <w:t>i.</w:t>
      </w:r>
    </w:p>
    <w:p w14:paraId="4D3E0B54" w14:textId="7A369543" w:rsidR="00A80825" w:rsidRPr="00A80825" w:rsidRDefault="00885F19" w:rsidP="00A80825">
      <w:pPr>
        <w:jc w:val="both"/>
        <w:rPr>
          <w:rFonts w:ascii="Calibri" w:hAnsi="Calibri" w:cs="Calibri"/>
          <w:sz w:val="22"/>
          <w:szCs w:val="22"/>
        </w:rPr>
      </w:pPr>
      <w:r w:rsidRPr="005D7494">
        <w:rPr>
          <w:rFonts w:asciiTheme="minorHAnsi" w:hAnsiTheme="minorHAnsi" w:cs="Times New Roman"/>
          <w:sz w:val="22"/>
          <w:szCs w:val="22"/>
        </w:rPr>
        <w:tab/>
        <w:t>Davatelj</w:t>
      </w:r>
      <w:r w:rsidR="004D59A0">
        <w:rPr>
          <w:rFonts w:asciiTheme="minorHAnsi" w:hAnsiTheme="minorHAnsi" w:cs="Times New Roman"/>
          <w:sz w:val="22"/>
          <w:szCs w:val="22"/>
        </w:rPr>
        <w:t xml:space="preserve"> sredstava</w:t>
      </w:r>
      <w:r w:rsidRPr="005D7494">
        <w:rPr>
          <w:rFonts w:asciiTheme="minorHAnsi" w:hAnsiTheme="minorHAnsi" w:cs="Times New Roman"/>
          <w:sz w:val="22"/>
          <w:szCs w:val="22"/>
        </w:rPr>
        <w:t xml:space="preserve"> financira </w:t>
      </w:r>
      <w:r w:rsidR="005D7494">
        <w:rPr>
          <w:rFonts w:asciiTheme="minorHAnsi" w:hAnsiTheme="minorHAnsi" w:cs="Times New Roman"/>
          <w:sz w:val="22"/>
          <w:szCs w:val="22"/>
        </w:rPr>
        <w:t>navedeni program</w:t>
      </w:r>
      <w:r w:rsidRPr="005D7494">
        <w:rPr>
          <w:rFonts w:asciiTheme="minorHAnsi" w:hAnsiTheme="minorHAnsi" w:cs="Times New Roman"/>
          <w:sz w:val="22"/>
          <w:szCs w:val="22"/>
        </w:rPr>
        <w:t xml:space="preserve"> u </w:t>
      </w:r>
      <w:r w:rsidR="00A80825">
        <w:rPr>
          <w:rFonts w:asciiTheme="minorHAnsi" w:hAnsiTheme="minorHAnsi" w:cs="Times New Roman"/>
          <w:sz w:val="22"/>
          <w:szCs w:val="22"/>
        </w:rPr>
        <w:t xml:space="preserve">maksimalnom </w:t>
      </w:r>
      <w:r w:rsidRPr="005D7494">
        <w:rPr>
          <w:rFonts w:asciiTheme="minorHAnsi" w:hAnsiTheme="minorHAnsi" w:cs="Times New Roman"/>
          <w:sz w:val="22"/>
          <w:szCs w:val="22"/>
        </w:rPr>
        <w:t xml:space="preserve">iznosu </w:t>
      </w:r>
      <w:r w:rsidRPr="00A80825">
        <w:rPr>
          <w:rFonts w:asciiTheme="minorHAnsi" w:hAnsiTheme="minorHAnsi" w:cs="Times New Roman"/>
          <w:sz w:val="22"/>
          <w:szCs w:val="22"/>
        </w:rPr>
        <w:t xml:space="preserve">od </w:t>
      </w:r>
      <w:r w:rsidR="00A80825" w:rsidRPr="00A80825">
        <w:rPr>
          <w:rFonts w:asciiTheme="minorHAnsi" w:hAnsiTheme="minorHAnsi" w:cs="Times New Roman"/>
          <w:sz w:val="22"/>
          <w:szCs w:val="22"/>
        </w:rPr>
        <w:t>________</w:t>
      </w:r>
      <w:r w:rsidR="003C1FE1" w:rsidRPr="00A80825">
        <w:rPr>
          <w:rFonts w:asciiTheme="minorHAnsi" w:hAnsiTheme="minorHAnsi" w:cs="Times New Roman"/>
          <w:sz w:val="22"/>
          <w:szCs w:val="22"/>
        </w:rPr>
        <w:t xml:space="preserve"> </w:t>
      </w:r>
      <w:r w:rsidR="00E94816">
        <w:rPr>
          <w:rFonts w:asciiTheme="minorHAnsi" w:hAnsiTheme="minorHAnsi" w:cs="Times New Roman"/>
          <w:sz w:val="22"/>
          <w:szCs w:val="22"/>
        </w:rPr>
        <w:t>eura</w:t>
      </w:r>
      <w:r w:rsidR="003268C1">
        <w:rPr>
          <w:rFonts w:asciiTheme="minorHAnsi" w:hAnsiTheme="minorHAnsi" w:cs="Times New Roman"/>
          <w:sz w:val="22"/>
          <w:szCs w:val="22"/>
        </w:rPr>
        <w:t>.</w:t>
      </w:r>
    </w:p>
    <w:p w14:paraId="60456EC1" w14:textId="77777777" w:rsidR="00885F19" w:rsidRDefault="00885F19">
      <w:pPr>
        <w:jc w:val="both"/>
        <w:rPr>
          <w:rFonts w:asciiTheme="minorHAnsi" w:hAnsiTheme="minorHAnsi" w:cs="Times New Roman"/>
          <w:sz w:val="22"/>
          <w:szCs w:val="22"/>
        </w:rPr>
      </w:pPr>
    </w:p>
    <w:p w14:paraId="62B6C8C3" w14:textId="77777777" w:rsidR="000D69F7" w:rsidRPr="005D7494" w:rsidRDefault="000D69F7">
      <w:pPr>
        <w:jc w:val="both"/>
        <w:rPr>
          <w:rFonts w:asciiTheme="minorHAnsi" w:hAnsiTheme="minorHAnsi" w:cs="Times New Roman"/>
          <w:sz w:val="22"/>
          <w:szCs w:val="22"/>
        </w:rPr>
      </w:pPr>
    </w:p>
    <w:p w14:paraId="1940DB33"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 xml:space="preserve">Članak 3. </w:t>
      </w:r>
    </w:p>
    <w:p w14:paraId="6825FEC1" w14:textId="4AE67916" w:rsidR="004D59A0" w:rsidRPr="004D59A0" w:rsidRDefault="00885F19" w:rsidP="004D59A0">
      <w:pPr>
        <w:rPr>
          <w:rFonts w:ascii="Calibri" w:hAnsi="Calibri" w:cs="Calibri"/>
          <w:color w:val="000000"/>
          <w:sz w:val="22"/>
          <w:szCs w:val="22"/>
          <w:lang w:val="it-IT"/>
        </w:rPr>
      </w:pPr>
      <w:r w:rsidRPr="004D59A0">
        <w:rPr>
          <w:rFonts w:asciiTheme="minorHAnsi" w:hAnsiTheme="minorHAnsi" w:cs="Times New Roman"/>
          <w:sz w:val="22"/>
          <w:szCs w:val="22"/>
        </w:rPr>
        <w:tab/>
        <w:t>Sredstva iz članka 2.</w:t>
      </w:r>
      <w:r w:rsidR="00336236" w:rsidRPr="004D59A0">
        <w:rPr>
          <w:rFonts w:asciiTheme="minorHAnsi" w:hAnsiTheme="minorHAnsi" w:cs="Times New Roman"/>
          <w:sz w:val="22"/>
          <w:szCs w:val="22"/>
        </w:rPr>
        <w:t xml:space="preserve"> </w:t>
      </w:r>
      <w:r w:rsidRPr="004D59A0">
        <w:rPr>
          <w:rFonts w:asciiTheme="minorHAnsi" w:hAnsiTheme="minorHAnsi" w:cs="Times New Roman"/>
          <w:sz w:val="22"/>
          <w:szCs w:val="22"/>
        </w:rPr>
        <w:t xml:space="preserve">ovog Ugovora mogu se koristiti isključivo za provedbu aktivnosti sukladno </w:t>
      </w:r>
      <w:r w:rsidR="004D59A0" w:rsidRPr="004D59A0">
        <w:rPr>
          <w:rFonts w:asciiTheme="minorHAnsi" w:hAnsiTheme="minorHAnsi" w:cs="Times New Roman"/>
          <w:sz w:val="22"/>
          <w:szCs w:val="22"/>
        </w:rPr>
        <w:t xml:space="preserve">obrascu opisa programa/projekta u Javnom pozivu  </w:t>
      </w:r>
      <w:r w:rsidR="004D59A0" w:rsidRPr="004D59A0">
        <w:rPr>
          <w:rFonts w:ascii="Calibri" w:hAnsi="Calibri" w:cs="Calibri"/>
          <w:sz w:val="22"/>
          <w:szCs w:val="22"/>
        </w:rPr>
        <w:t xml:space="preserve">za </w:t>
      </w:r>
      <w:r w:rsidR="004D59A0" w:rsidRPr="004D59A0">
        <w:rPr>
          <w:rFonts w:ascii="Calibri" w:hAnsi="Calibri" w:cs="Calibri"/>
          <w:color w:val="000000"/>
          <w:sz w:val="22"/>
          <w:szCs w:val="22"/>
          <w:lang w:val="it-IT"/>
        </w:rPr>
        <w:t>financiranje programa i projekata udruga čije aktivnosti doprinose zadovoljenju javnih potreba i ispunjavanju ciljeva i prioriteta definiranih strateškim i planskim dokumentima Općine Mala Subotica</w:t>
      </w:r>
      <w:r w:rsidR="004D59A0" w:rsidRPr="004D59A0">
        <w:rPr>
          <w:rFonts w:ascii="Calibri" w:hAnsi="Calibri" w:cs="Calibri"/>
          <w:color w:val="000000"/>
          <w:sz w:val="22"/>
          <w:szCs w:val="22"/>
        </w:rPr>
        <w:t xml:space="preserve"> za </w:t>
      </w:r>
      <w:r w:rsidR="00CA6DE1">
        <w:rPr>
          <w:rFonts w:ascii="Calibri" w:hAnsi="Calibri" w:cs="Calibri"/>
          <w:color w:val="000000"/>
          <w:sz w:val="22"/>
          <w:szCs w:val="22"/>
        </w:rPr>
        <w:t>202</w:t>
      </w:r>
      <w:r w:rsidR="00E94816">
        <w:rPr>
          <w:rFonts w:ascii="Calibri" w:hAnsi="Calibri" w:cs="Calibri"/>
          <w:color w:val="000000"/>
          <w:sz w:val="22"/>
          <w:szCs w:val="22"/>
        </w:rPr>
        <w:t>3</w:t>
      </w:r>
      <w:r w:rsidR="004D59A0" w:rsidRPr="004D59A0">
        <w:rPr>
          <w:rFonts w:ascii="Calibri" w:hAnsi="Calibri" w:cs="Calibri"/>
          <w:color w:val="000000"/>
          <w:sz w:val="22"/>
          <w:szCs w:val="22"/>
        </w:rPr>
        <w:t>. godinu</w:t>
      </w:r>
    </w:p>
    <w:p w14:paraId="14AB1A0B" w14:textId="77777777" w:rsidR="00885F19" w:rsidRPr="005D7494" w:rsidRDefault="00885F19" w:rsidP="000D69F7">
      <w:pPr>
        <w:rPr>
          <w:rFonts w:asciiTheme="minorHAnsi" w:hAnsiTheme="minorHAnsi" w:cs="Times New Roman"/>
          <w:sz w:val="22"/>
          <w:szCs w:val="22"/>
        </w:rPr>
      </w:pPr>
      <w:r w:rsidRPr="005D7494">
        <w:rPr>
          <w:rFonts w:asciiTheme="minorHAnsi" w:hAnsiTheme="minorHAnsi" w:cs="Times New Roman"/>
          <w:sz w:val="22"/>
          <w:szCs w:val="22"/>
        </w:rPr>
        <w:t>i prijedlogu financijske konstrukcije za izvršenje programa.</w:t>
      </w:r>
    </w:p>
    <w:p w14:paraId="0312C901" w14:textId="77777777" w:rsidR="004D59A0" w:rsidRDefault="00885F19" w:rsidP="00D426E2">
      <w:pPr>
        <w:rPr>
          <w:rFonts w:asciiTheme="minorHAnsi" w:hAnsiTheme="minorHAnsi" w:cs="Times New Roman"/>
          <w:sz w:val="22"/>
          <w:szCs w:val="22"/>
        </w:rPr>
      </w:pPr>
      <w:r w:rsidRPr="005D7494">
        <w:rPr>
          <w:rFonts w:asciiTheme="minorHAnsi" w:hAnsiTheme="minorHAnsi" w:cs="Times New Roman"/>
          <w:sz w:val="22"/>
          <w:szCs w:val="22"/>
        </w:rPr>
        <w:tab/>
        <w:t>Sredstva iz članka 2. Ovog Ugovora isplat</w:t>
      </w:r>
      <w:r w:rsidR="00C2385E">
        <w:rPr>
          <w:rFonts w:asciiTheme="minorHAnsi" w:hAnsiTheme="minorHAnsi" w:cs="Times New Roman"/>
          <w:sz w:val="22"/>
          <w:szCs w:val="22"/>
        </w:rPr>
        <w:t xml:space="preserve">it će se na žiroračun korisnika </w:t>
      </w:r>
      <w:r w:rsidRPr="008223B8">
        <w:rPr>
          <w:rFonts w:asciiTheme="minorHAnsi" w:hAnsiTheme="minorHAnsi" w:cs="Times New Roman"/>
          <w:b/>
          <w:sz w:val="22"/>
          <w:szCs w:val="22"/>
        </w:rPr>
        <w:t>IBAN</w:t>
      </w:r>
      <w:r w:rsidR="00483F4E">
        <w:rPr>
          <w:rFonts w:asciiTheme="minorHAnsi" w:hAnsiTheme="minorHAnsi" w:cs="Times New Roman"/>
          <w:b/>
          <w:sz w:val="22"/>
          <w:szCs w:val="22"/>
        </w:rPr>
        <w:t xml:space="preserve"> </w:t>
      </w:r>
      <w:r w:rsidR="00A80825">
        <w:rPr>
          <w:rFonts w:asciiTheme="minorHAnsi" w:hAnsiTheme="minorHAnsi" w:cs="Times New Roman"/>
          <w:b/>
          <w:sz w:val="22"/>
          <w:szCs w:val="22"/>
        </w:rPr>
        <w:t>_____________</w:t>
      </w:r>
      <w:r w:rsidR="000D69F7">
        <w:rPr>
          <w:rFonts w:asciiTheme="minorHAnsi" w:hAnsiTheme="minorHAnsi" w:cs="Times New Roman"/>
          <w:sz w:val="22"/>
          <w:szCs w:val="22"/>
        </w:rPr>
        <w:t>.</w:t>
      </w:r>
    </w:p>
    <w:p w14:paraId="1501FD7E" w14:textId="77777777" w:rsidR="000D69F7" w:rsidRPr="005D7494" w:rsidRDefault="000D69F7" w:rsidP="00336236">
      <w:pPr>
        <w:jc w:val="both"/>
        <w:rPr>
          <w:rFonts w:asciiTheme="minorHAnsi" w:hAnsiTheme="minorHAnsi" w:cs="Times New Roman"/>
          <w:sz w:val="22"/>
          <w:szCs w:val="22"/>
        </w:rPr>
      </w:pPr>
    </w:p>
    <w:p w14:paraId="08667D46"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 xml:space="preserve">Članak 4. </w:t>
      </w:r>
    </w:p>
    <w:p w14:paraId="5EE0A29D" w14:textId="207AC144" w:rsidR="009E6FB1" w:rsidRDefault="00885F19" w:rsidP="00336236">
      <w:pPr>
        <w:rPr>
          <w:rFonts w:asciiTheme="minorHAnsi" w:hAnsiTheme="minorHAnsi" w:cs="Times New Roman"/>
          <w:sz w:val="22"/>
          <w:szCs w:val="22"/>
        </w:rPr>
      </w:pPr>
      <w:r w:rsidRPr="005D7494">
        <w:rPr>
          <w:rFonts w:asciiTheme="minorHAnsi" w:hAnsiTheme="minorHAnsi" w:cs="Times New Roman"/>
          <w:sz w:val="22"/>
          <w:szCs w:val="22"/>
        </w:rPr>
        <w:tab/>
        <w:t xml:space="preserve">Radi kontrole namjenskog korištenja sredstava Korisnik se obvezuje da će Davatelju dostaviti Izvješće o provedenoj aktivnosti prema </w:t>
      </w:r>
      <w:r w:rsidR="00336236">
        <w:rPr>
          <w:rFonts w:asciiTheme="minorHAnsi" w:hAnsiTheme="minorHAnsi" w:cs="Times New Roman"/>
          <w:sz w:val="22"/>
          <w:szCs w:val="22"/>
        </w:rPr>
        <w:t xml:space="preserve">Prijavnom obrascu za sufinanciranje projekata/ programa/ manifestacija udruga u </w:t>
      </w:r>
      <w:r w:rsidR="00CA6DE1">
        <w:rPr>
          <w:rFonts w:asciiTheme="minorHAnsi" w:hAnsiTheme="minorHAnsi" w:cs="Times New Roman"/>
          <w:sz w:val="22"/>
          <w:szCs w:val="22"/>
        </w:rPr>
        <w:t>202</w:t>
      </w:r>
      <w:r w:rsidR="00E94816">
        <w:rPr>
          <w:rFonts w:asciiTheme="minorHAnsi" w:hAnsiTheme="minorHAnsi" w:cs="Times New Roman"/>
          <w:sz w:val="22"/>
          <w:szCs w:val="22"/>
        </w:rPr>
        <w:t>3</w:t>
      </w:r>
      <w:r w:rsidR="00336236">
        <w:rPr>
          <w:rFonts w:asciiTheme="minorHAnsi" w:hAnsiTheme="minorHAnsi" w:cs="Times New Roman"/>
          <w:sz w:val="22"/>
          <w:szCs w:val="22"/>
        </w:rPr>
        <w:t xml:space="preserve">. godini Općine Mala Subotica </w:t>
      </w:r>
      <w:r w:rsidRPr="005D7494">
        <w:rPr>
          <w:rFonts w:asciiTheme="minorHAnsi" w:hAnsiTheme="minorHAnsi" w:cs="Times New Roman"/>
          <w:sz w:val="22"/>
          <w:szCs w:val="22"/>
        </w:rPr>
        <w:t>(dalje: Izvješće)</w:t>
      </w:r>
      <w:r w:rsidR="009E6FB1">
        <w:rPr>
          <w:rFonts w:asciiTheme="minorHAnsi" w:hAnsiTheme="minorHAnsi" w:cs="Times New Roman"/>
          <w:sz w:val="22"/>
          <w:szCs w:val="22"/>
        </w:rPr>
        <w:t>.</w:t>
      </w:r>
    </w:p>
    <w:p w14:paraId="6ACB53EB" w14:textId="77777777" w:rsidR="00885F19" w:rsidRPr="005D7494" w:rsidRDefault="009E6FB1" w:rsidP="003A1DDA">
      <w:pPr>
        <w:ind w:firstLine="708"/>
        <w:rPr>
          <w:rFonts w:asciiTheme="minorHAnsi" w:hAnsiTheme="minorHAnsi" w:cs="Times New Roman"/>
          <w:sz w:val="22"/>
          <w:szCs w:val="22"/>
        </w:rPr>
      </w:pPr>
      <w:r>
        <w:rPr>
          <w:rFonts w:asciiTheme="minorHAnsi" w:hAnsiTheme="minorHAnsi" w:cs="Times New Roman"/>
          <w:sz w:val="22"/>
          <w:szCs w:val="22"/>
        </w:rPr>
        <w:t>Izvješće se podnosi na propisanom obrascu koji je prilog ovog ugovora</w:t>
      </w:r>
      <w:r w:rsidR="003F50EE">
        <w:rPr>
          <w:rFonts w:asciiTheme="minorHAnsi" w:hAnsiTheme="minorHAnsi" w:cs="Times New Roman"/>
          <w:sz w:val="22"/>
          <w:szCs w:val="22"/>
        </w:rPr>
        <w:t>,</w:t>
      </w:r>
      <w:r>
        <w:rPr>
          <w:rFonts w:asciiTheme="minorHAnsi" w:hAnsiTheme="minorHAnsi" w:cs="Times New Roman"/>
          <w:sz w:val="22"/>
          <w:szCs w:val="22"/>
        </w:rPr>
        <w:t xml:space="preserve"> a sadrži opisno i financijsko izvješće te p</w:t>
      </w:r>
      <w:r w:rsidR="00885F19" w:rsidRPr="009E6FB1">
        <w:rPr>
          <w:rFonts w:asciiTheme="minorHAnsi" w:hAnsiTheme="minorHAnsi" w:cs="Times New Roman"/>
          <w:sz w:val="22"/>
          <w:szCs w:val="22"/>
        </w:rPr>
        <w:t>riloge vezane uz provedbu aktivnosti i dokaze o provedbi aktivnosti (potpisne liste, evaluacijske listiće, fotografije s događanja, primjerke publikacija i dr.)</w:t>
      </w:r>
      <w:r>
        <w:rPr>
          <w:rFonts w:asciiTheme="minorHAnsi" w:hAnsiTheme="minorHAnsi" w:cs="Times New Roman"/>
          <w:sz w:val="22"/>
          <w:szCs w:val="22"/>
        </w:rPr>
        <w:t>.</w:t>
      </w:r>
    </w:p>
    <w:p w14:paraId="155F41CE" w14:textId="133C8A45" w:rsidR="008D2923" w:rsidRDefault="00FF5CC4">
      <w:pPr>
        <w:jc w:val="both"/>
        <w:rPr>
          <w:rFonts w:asciiTheme="minorHAnsi" w:hAnsiTheme="minorHAnsi" w:cs="Times New Roman"/>
          <w:b/>
          <w:sz w:val="22"/>
          <w:szCs w:val="22"/>
        </w:rPr>
      </w:pPr>
      <w:r w:rsidRPr="005D7494">
        <w:rPr>
          <w:rFonts w:asciiTheme="minorHAnsi" w:hAnsiTheme="minorHAnsi" w:cs="Times New Roman"/>
          <w:sz w:val="22"/>
          <w:szCs w:val="22"/>
        </w:rPr>
        <w:tab/>
        <w:t xml:space="preserve">Korisnik podnosi Izvješće najkasnije do </w:t>
      </w:r>
      <w:r w:rsidR="00A80825">
        <w:rPr>
          <w:rFonts w:asciiTheme="minorHAnsi" w:hAnsiTheme="minorHAnsi" w:cs="Times New Roman"/>
          <w:b/>
          <w:sz w:val="22"/>
          <w:szCs w:val="22"/>
        </w:rPr>
        <w:t>_____</w:t>
      </w:r>
      <w:r w:rsidR="00E77A93">
        <w:rPr>
          <w:rFonts w:asciiTheme="minorHAnsi" w:hAnsiTheme="minorHAnsi" w:cs="Times New Roman"/>
          <w:b/>
          <w:sz w:val="22"/>
          <w:szCs w:val="22"/>
        </w:rPr>
        <w:t>.20</w:t>
      </w:r>
      <w:r w:rsidR="003F50EE">
        <w:rPr>
          <w:rFonts w:asciiTheme="minorHAnsi" w:hAnsiTheme="minorHAnsi" w:cs="Times New Roman"/>
          <w:b/>
          <w:sz w:val="22"/>
          <w:szCs w:val="22"/>
        </w:rPr>
        <w:t>2</w:t>
      </w:r>
      <w:r w:rsidR="00E94816">
        <w:rPr>
          <w:rFonts w:asciiTheme="minorHAnsi" w:hAnsiTheme="minorHAnsi" w:cs="Times New Roman"/>
          <w:b/>
          <w:sz w:val="22"/>
          <w:szCs w:val="22"/>
        </w:rPr>
        <w:t>4</w:t>
      </w:r>
      <w:r w:rsidRPr="009E6FB1">
        <w:rPr>
          <w:rFonts w:asciiTheme="minorHAnsi" w:hAnsiTheme="minorHAnsi" w:cs="Times New Roman"/>
          <w:b/>
          <w:sz w:val="22"/>
          <w:szCs w:val="22"/>
        </w:rPr>
        <w:t>. godine.</w:t>
      </w:r>
    </w:p>
    <w:p w14:paraId="026C30D0" w14:textId="77777777" w:rsidR="00A80825" w:rsidRDefault="00A80825">
      <w:pPr>
        <w:jc w:val="both"/>
        <w:rPr>
          <w:rFonts w:asciiTheme="minorHAnsi" w:hAnsiTheme="minorHAnsi" w:cs="Times New Roman"/>
          <w:b/>
          <w:sz w:val="22"/>
          <w:szCs w:val="22"/>
        </w:rPr>
      </w:pPr>
    </w:p>
    <w:p w14:paraId="0B995F27" w14:textId="77777777" w:rsidR="00A80825" w:rsidRDefault="00A80825">
      <w:pPr>
        <w:jc w:val="both"/>
        <w:rPr>
          <w:rFonts w:asciiTheme="minorHAnsi" w:hAnsiTheme="minorHAnsi" w:cs="Times New Roman"/>
          <w:b/>
          <w:sz w:val="22"/>
          <w:szCs w:val="22"/>
        </w:rPr>
      </w:pPr>
    </w:p>
    <w:p w14:paraId="15E40881" w14:textId="77777777" w:rsidR="00A80825" w:rsidRPr="008D2923" w:rsidRDefault="00A80825">
      <w:pPr>
        <w:jc w:val="both"/>
        <w:rPr>
          <w:rFonts w:asciiTheme="minorHAnsi" w:hAnsiTheme="minorHAnsi" w:cs="Times New Roman"/>
          <w:b/>
          <w:sz w:val="22"/>
          <w:szCs w:val="22"/>
        </w:rPr>
      </w:pPr>
    </w:p>
    <w:p w14:paraId="68270336" w14:textId="77777777" w:rsidR="008D2923" w:rsidRPr="005D7494" w:rsidRDefault="008D2923">
      <w:pPr>
        <w:jc w:val="both"/>
        <w:rPr>
          <w:rFonts w:asciiTheme="minorHAnsi" w:hAnsiTheme="minorHAnsi" w:cs="Times New Roman"/>
          <w:sz w:val="22"/>
          <w:szCs w:val="22"/>
        </w:rPr>
      </w:pPr>
    </w:p>
    <w:p w14:paraId="3BB30EB7"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Članak 5.</w:t>
      </w:r>
    </w:p>
    <w:p w14:paraId="5F48476A"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Davatelj pridržava pravo kontinuiranog praćenja i vrednovanja izvršenja aktivnosti korisnika iz članka 1., te preispitivanje financija i troškova u bilo koje vrijeme trajanja financiranja te u razdoblju od 1 godine nakon završetka aktivnosti.</w:t>
      </w:r>
    </w:p>
    <w:p w14:paraId="72E88B8A"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lastRenderedPageBreak/>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14:paraId="5E3E2BC3" w14:textId="77777777" w:rsidR="000D69F7" w:rsidRPr="005D7494" w:rsidRDefault="000D69F7">
      <w:pPr>
        <w:jc w:val="both"/>
        <w:rPr>
          <w:rFonts w:asciiTheme="minorHAnsi" w:hAnsiTheme="minorHAnsi" w:cs="Times New Roman"/>
          <w:sz w:val="22"/>
          <w:szCs w:val="22"/>
        </w:rPr>
      </w:pPr>
    </w:p>
    <w:p w14:paraId="1221B0C8"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w:t>
      </w:r>
      <w:r w:rsidR="000D69F7">
        <w:rPr>
          <w:rFonts w:asciiTheme="minorHAnsi" w:hAnsiTheme="minorHAnsi" w:cs="Times New Roman"/>
          <w:b/>
          <w:bCs/>
          <w:sz w:val="22"/>
          <w:szCs w:val="22"/>
        </w:rPr>
        <w:t>k</w:t>
      </w:r>
      <w:r w:rsidRPr="005D7494">
        <w:rPr>
          <w:rFonts w:asciiTheme="minorHAnsi" w:hAnsiTheme="minorHAnsi" w:cs="Times New Roman"/>
          <w:b/>
          <w:bCs/>
          <w:sz w:val="22"/>
          <w:szCs w:val="22"/>
        </w:rPr>
        <w:t xml:space="preserve"> 6. </w:t>
      </w:r>
    </w:p>
    <w:p w14:paraId="3187B370"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Korisnik ovlašćuje Davatelja da radi nadzora namjens</w:t>
      </w:r>
      <w:r w:rsidR="009E6FB1">
        <w:rPr>
          <w:rFonts w:asciiTheme="minorHAnsi" w:hAnsiTheme="minorHAnsi" w:cs="Times New Roman"/>
          <w:sz w:val="22"/>
          <w:szCs w:val="22"/>
        </w:rPr>
        <w:t>kog korištenja sredstava iz članka 2. o</w:t>
      </w:r>
      <w:r w:rsidRPr="005D7494">
        <w:rPr>
          <w:rFonts w:asciiTheme="minorHAnsi" w:hAnsiTheme="minorHAnsi" w:cs="Times New Roman"/>
          <w:sz w:val="22"/>
          <w:szCs w:val="22"/>
        </w:rPr>
        <w:t>vog Ugovora neposredno kontaktira sve pravne i fizičke osobe kojima je prema priloženoj dokumentaciji Korisnik isplatio financijska sredstva koja je dobio od Davatelja za financiranje aktivnosti.</w:t>
      </w:r>
    </w:p>
    <w:p w14:paraId="3DFB8DCE" w14:textId="77777777" w:rsidR="00885F19" w:rsidRPr="005D7494" w:rsidRDefault="00885F19">
      <w:pPr>
        <w:rPr>
          <w:rFonts w:asciiTheme="minorHAnsi" w:hAnsiTheme="minorHAnsi" w:cs="Times New Roman"/>
          <w:sz w:val="22"/>
          <w:szCs w:val="22"/>
        </w:rPr>
      </w:pPr>
    </w:p>
    <w:p w14:paraId="767BE190" w14:textId="77777777" w:rsidR="00885F19" w:rsidRPr="005D7494" w:rsidRDefault="00885F19">
      <w:pPr>
        <w:tabs>
          <w:tab w:val="center" w:pos="4535"/>
          <w:tab w:val="left" w:pos="5476"/>
        </w:tabs>
        <w:rPr>
          <w:rFonts w:asciiTheme="minorHAnsi" w:hAnsiTheme="minorHAnsi" w:cs="Times New Roman"/>
          <w:b/>
          <w:bCs/>
          <w:sz w:val="22"/>
          <w:szCs w:val="22"/>
        </w:rPr>
      </w:pPr>
      <w:r w:rsidRPr="005D7494">
        <w:rPr>
          <w:rFonts w:asciiTheme="minorHAnsi" w:hAnsiTheme="minorHAnsi" w:cs="Times New Roman"/>
          <w:sz w:val="22"/>
          <w:szCs w:val="22"/>
        </w:rPr>
        <w:tab/>
      </w:r>
      <w:r w:rsidRPr="005D7494">
        <w:rPr>
          <w:rFonts w:asciiTheme="minorHAnsi" w:hAnsiTheme="minorHAnsi" w:cs="Times New Roman"/>
          <w:b/>
          <w:bCs/>
          <w:sz w:val="22"/>
          <w:szCs w:val="22"/>
        </w:rPr>
        <w:t>Članak 7.</w:t>
      </w:r>
    </w:p>
    <w:p w14:paraId="09894754"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Korisnik se obvezuje pravodobno obavijestiti Davatelja o manjim izmjenama ovoga Ugovora. Manje izmjene ovoga Ugovora mogu biti:</w:t>
      </w:r>
    </w:p>
    <w:p w14:paraId="72821849" w14:textId="77777777" w:rsidR="00885F19" w:rsidRPr="005D7494" w:rsidRDefault="00951D79">
      <w:pPr>
        <w:pStyle w:val="Odlomakpopisa"/>
        <w:numPr>
          <w:ilvl w:val="0"/>
          <w:numId w:val="5"/>
        </w:numPr>
        <w:jc w:val="both"/>
        <w:rPr>
          <w:rFonts w:asciiTheme="minorHAnsi" w:hAnsiTheme="minorHAnsi" w:cs="Times New Roman"/>
          <w:sz w:val="22"/>
          <w:szCs w:val="22"/>
        </w:rPr>
      </w:pPr>
      <w:r>
        <w:rPr>
          <w:rFonts w:asciiTheme="minorHAnsi" w:hAnsiTheme="minorHAnsi" w:cs="Times New Roman"/>
          <w:sz w:val="22"/>
          <w:szCs w:val="22"/>
        </w:rPr>
        <w:t>i</w:t>
      </w:r>
      <w:r w:rsidR="00885F19" w:rsidRPr="005D7494">
        <w:rPr>
          <w:rFonts w:asciiTheme="minorHAnsi" w:hAnsiTheme="minorHAnsi" w:cs="Times New Roman"/>
          <w:sz w:val="22"/>
          <w:szCs w:val="22"/>
        </w:rPr>
        <w:t>zmjene proračuna između proračunskih poglavlja manje od 15%,</w:t>
      </w:r>
    </w:p>
    <w:p w14:paraId="03EAA042" w14:textId="77777777" w:rsidR="00885F19" w:rsidRPr="005D7494" w:rsidRDefault="00951D79">
      <w:pPr>
        <w:pStyle w:val="Odlomakpopisa"/>
        <w:numPr>
          <w:ilvl w:val="0"/>
          <w:numId w:val="5"/>
        </w:numPr>
        <w:jc w:val="both"/>
        <w:rPr>
          <w:rFonts w:asciiTheme="minorHAnsi" w:hAnsiTheme="minorHAnsi" w:cs="Times New Roman"/>
          <w:sz w:val="22"/>
          <w:szCs w:val="22"/>
        </w:rPr>
      </w:pPr>
      <w:r>
        <w:rPr>
          <w:rFonts w:asciiTheme="minorHAnsi" w:hAnsiTheme="minorHAnsi" w:cs="Times New Roman"/>
          <w:sz w:val="22"/>
          <w:szCs w:val="22"/>
        </w:rPr>
        <w:t>z</w:t>
      </w:r>
      <w:r w:rsidR="00885F19" w:rsidRPr="005D7494">
        <w:rPr>
          <w:rFonts w:asciiTheme="minorHAnsi" w:hAnsiTheme="minorHAnsi" w:cs="Times New Roman"/>
          <w:sz w:val="22"/>
          <w:szCs w:val="22"/>
        </w:rPr>
        <w:t>amjena člana tima,</w:t>
      </w:r>
    </w:p>
    <w:p w14:paraId="5B12C1A4" w14:textId="77777777" w:rsidR="00885F19" w:rsidRPr="005D7494" w:rsidRDefault="00951D79">
      <w:pPr>
        <w:pStyle w:val="Odlomakpopisa"/>
        <w:numPr>
          <w:ilvl w:val="0"/>
          <w:numId w:val="5"/>
        </w:numPr>
        <w:jc w:val="both"/>
        <w:rPr>
          <w:rFonts w:asciiTheme="minorHAnsi" w:hAnsiTheme="minorHAnsi" w:cs="Times New Roman"/>
          <w:sz w:val="22"/>
          <w:szCs w:val="22"/>
        </w:rPr>
      </w:pPr>
      <w:r>
        <w:rPr>
          <w:rFonts w:asciiTheme="minorHAnsi" w:hAnsiTheme="minorHAnsi" w:cs="Times New Roman"/>
          <w:sz w:val="22"/>
          <w:szCs w:val="22"/>
        </w:rPr>
        <w:t>p</w:t>
      </w:r>
      <w:r w:rsidR="00885F19" w:rsidRPr="005D7494">
        <w:rPr>
          <w:rFonts w:asciiTheme="minorHAnsi" w:hAnsiTheme="minorHAnsi" w:cs="Times New Roman"/>
          <w:sz w:val="22"/>
          <w:szCs w:val="22"/>
        </w:rPr>
        <w:t>romjena bankovnog računa Korisnika,</w:t>
      </w:r>
    </w:p>
    <w:p w14:paraId="799B9D39" w14:textId="77777777" w:rsidR="00885F19" w:rsidRPr="005D7494" w:rsidRDefault="00951D79">
      <w:pPr>
        <w:pStyle w:val="Odlomakpopisa"/>
        <w:numPr>
          <w:ilvl w:val="0"/>
          <w:numId w:val="5"/>
        </w:numPr>
        <w:jc w:val="both"/>
        <w:rPr>
          <w:rFonts w:asciiTheme="minorHAnsi" w:hAnsiTheme="minorHAnsi" w:cs="Times New Roman"/>
          <w:sz w:val="22"/>
          <w:szCs w:val="22"/>
        </w:rPr>
      </w:pPr>
      <w:r>
        <w:rPr>
          <w:rFonts w:asciiTheme="minorHAnsi" w:hAnsiTheme="minorHAnsi" w:cs="Times New Roman"/>
          <w:sz w:val="22"/>
          <w:szCs w:val="22"/>
        </w:rPr>
        <w:t>p</w:t>
      </w:r>
      <w:r w:rsidR="00885F19" w:rsidRPr="005D7494">
        <w:rPr>
          <w:rFonts w:asciiTheme="minorHAnsi" w:hAnsiTheme="minorHAnsi" w:cs="Times New Roman"/>
          <w:sz w:val="22"/>
          <w:szCs w:val="22"/>
        </w:rPr>
        <w:t>romjena adrese ili drugih kontakata Korisnika,</w:t>
      </w:r>
    </w:p>
    <w:p w14:paraId="61EB7C15" w14:textId="77777777" w:rsidR="00885F19" w:rsidRPr="009E6FB1" w:rsidRDefault="00951D79" w:rsidP="009E6FB1">
      <w:pPr>
        <w:pStyle w:val="Odlomakpopisa"/>
        <w:numPr>
          <w:ilvl w:val="0"/>
          <w:numId w:val="5"/>
        </w:numPr>
        <w:jc w:val="both"/>
        <w:rPr>
          <w:rFonts w:asciiTheme="minorHAnsi" w:hAnsiTheme="minorHAnsi" w:cs="Times New Roman"/>
          <w:sz w:val="22"/>
          <w:szCs w:val="22"/>
        </w:rPr>
      </w:pPr>
      <w:r>
        <w:rPr>
          <w:rFonts w:asciiTheme="minorHAnsi" w:hAnsiTheme="minorHAnsi" w:cs="Times New Roman"/>
          <w:sz w:val="22"/>
          <w:szCs w:val="22"/>
        </w:rPr>
        <w:t>m</w:t>
      </w:r>
      <w:r w:rsidR="00885F19" w:rsidRPr="005D7494">
        <w:rPr>
          <w:rFonts w:asciiTheme="minorHAnsi" w:hAnsiTheme="minorHAnsi" w:cs="Times New Roman"/>
          <w:sz w:val="22"/>
          <w:szCs w:val="22"/>
        </w:rPr>
        <w:t>ale promjene aktivnosti koje ne utječu na njegov opseg i ciljeve (npr. manje promjene u vremenskom rasporedu provedbe aktivnosti).</w:t>
      </w:r>
    </w:p>
    <w:p w14:paraId="22040C85"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Manje izmjene ne zahtijevaju izradu Dodatka ugovoru.</w:t>
      </w:r>
    </w:p>
    <w:p w14:paraId="10610A75" w14:textId="77777777" w:rsidR="00885F19" w:rsidRPr="005D7494" w:rsidRDefault="00885F19">
      <w:pPr>
        <w:jc w:val="both"/>
        <w:rPr>
          <w:rFonts w:asciiTheme="minorHAnsi" w:hAnsiTheme="minorHAnsi" w:cs="Times New Roman"/>
          <w:sz w:val="22"/>
          <w:szCs w:val="22"/>
        </w:rPr>
      </w:pPr>
    </w:p>
    <w:p w14:paraId="75DAF08F"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Članak  8.</w:t>
      </w:r>
    </w:p>
    <w:p w14:paraId="6B4B97C8"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Ugovor se ne može izmijeniti i/ili dopuniti u svrhu ili s učinkom koji bi doveo u pitanje odluku o financiranju ili postupanje u skladu s načelom jednakog postupanja.</w:t>
      </w:r>
    </w:p>
    <w:p w14:paraId="4E0ABAFB" w14:textId="77777777" w:rsidR="000D69F7" w:rsidRPr="005D7494" w:rsidRDefault="000D69F7">
      <w:pPr>
        <w:jc w:val="both"/>
        <w:rPr>
          <w:rFonts w:asciiTheme="minorHAnsi" w:hAnsiTheme="minorHAnsi" w:cs="Times New Roman"/>
          <w:sz w:val="22"/>
          <w:szCs w:val="22"/>
        </w:rPr>
      </w:pPr>
    </w:p>
    <w:p w14:paraId="0CB41B9C"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Članak 9.</w:t>
      </w:r>
    </w:p>
    <w:p w14:paraId="7493DCC7"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Ako Davatelj utvrdi da je Korisnik nenamjenski koristio sredstva financijske potpore za izvršenje aktivnosti iz članka 1. ovog ugovora ili nije proveo aktivnost u ugovorenom razdoblju, ako nije podnio odgovarajuće izvješće u roku i sa sadržajem određenim u članku 4. ili ako Davatelju ne omogući nadzor nad namjenskim korištenjem sredstava sukladno članku 5. i 6., daljnja isplata bit će obustavljena, a Korisnik je dužan vratiti primljena nenamjenski utrošena i/ili neutrošena sredstva, uz obračunate kamate utvrđene zakonskim odredbama u roku od 30 dana od dana primitka pisane obavijesti Davatelja o potrebi vraćanja zaprimljenih sredstava.</w:t>
      </w:r>
    </w:p>
    <w:p w14:paraId="6789A578" w14:textId="77777777" w:rsidR="00885F19" w:rsidRPr="005D7494" w:rsidRDefault="00885F19">
      <w:pPr>
        <w:jc w:val="both"/>
        <w:rPr>
          <w:rFonts w:asciiTheme="minorHAnsi" w:hAnsiTheme="minorHAnsi" w:cs="Times New Roman"/>
          <w:sz w:val="22"/>
          <w:szCs w:val="22"/>
        </w:rPr>
      </w:pPr>
    </w:p>
    <w:p w14:paraId="269DCB15"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 xml:space="preserve">Članak 10. </w:t>
      </w:r>
    </w:p>
    <w:p w14:paraId="0E8499FB"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Ako Davatelj utvrdi da Korisnik nije ispunio obveze iz ovog Ugovora, uskratit će pravo na dodjelu financijskih sredstava aktivnostima/programima/projektima korisnika</w:t>
      </w:r>
      <w:r w:rsidR="003F50EE">
        <w:rPr>
          <w:rFonts w:asciiTheme="minorHAnsi" w:hAnsiTheme="minorHAnsi" w:cs="Times New Roman"/>
          <w:sz w:val="22"/>
          <w:szCs w:val="22"/>
        </w:rPr>
        <w:t>.</w:t>
      </w:r>
    </w:p>
    <w:p w14:paraId="1013F240" w14:textId="77777777" w:rsidR="00885F19" w:rsidRPr="005D7494" w:rsidRDefault="00885F19" w:rsidP="000D69F7">
      <w:pPr>
        <w:rPr>
          <w:rFonts w:asciiTheme="minorHAnsi" w:hAnsiTheme="minorHAnsi" w:cs="Times New Roman"/>
          <w:sz w:val="22"/>
          <w:szCs w:val="22"/>
        </w:rPr>
      </w:pPr>
    </w:p>
    <w:p w14:paraId="68414056"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Članak 11.</w:t>
      </w:r>
    </w:p>
    <w:p w14:paraId="2A4E2133" w14:textId="77777777" w:rsidR="00885F19" w:rsidRPr="005D7494" w:rsidRDefault="00885F19" w:rsidP="009E6FB1">
      <w:pPr>
        <w:jc w:val="both"/>
        <w:rPr>
          <w:rFonts w:asciiTheme="minorHAnsi" w:hAnsiTheme="minorHAnsi" w:cs="Times New Roman"/>
          <w:sz w:val="22"/>
          <w:szCs w:val="22"/>
        </w:rPr>
      </w:pPr>
      <w:r w:rsidRPr="005D7494">
        <w:rPr>
          <w:rFonts w:asciiTheme="minorHAnsi" w:hAnsiTheme="minorHAnsi" w:cs="Times New Roman"/>
          <w:sz w:val="22"/>
          <w:szCs w:val="22"/>
        </w:rPr>
        <w:tab/>
        <w:t>Korisnik se obvezuje na svim tiskanim, video i drugim materijalima vezanim uz aktivnost istaknuti logotip i naziv Davatelja kao institucije koja financira aktivnost koji je predmet ovog Ugovora.</w:t>
      </w:r>
    </w:p>
    <w:p w14:paraId="125C61F8"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Korisnik je suglasan da Davatelj koristi i objavljuje dostavljene mu fotografije, video i audio zapise iz stavka 1. ovog članka u cilju promicanja razvoja civilnoga društva i djelovanja Davatelja.</w:t>
      </w:r>
    </w:p>
    <w:p w14:paraId="7D2722A9" w14:textId="77777777" w:rsidR="008D2923" w:rsidRDefault="008D2923" w:rsidP="008223B8">
      <w:pPr>
        <w:rPr>
          <w:rFonts w:asciiTheme="minorHAnsi" w:hAnsiTheme="minorHAnsi" w:cs="Times New Roman"/>
          <w:b/>
          <w:bCs/>
          <w:sz w:val="22"/>
          <w:szCs w:val="22"/>
        </w:rPr>
      </w:pPr>
    </w:p>
    <w:p w14:paraId="616996BE"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Članak 12.</w:t>
      </w:r>
    </w:p>
    <w:p w14:paraId="2AC8DFDA"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Davatelj ne snosi odgovornost, neposrednu ili posrednu, za štete proizašle iz bilo koje aktivnosti Korisnika u provedbi ugovorene aktivnosti.</w:t>
      </w:r>
    </w:p>
    <w:p w14:paraId="77406617" w14:textId="77777777" w:rsidR="004D59A0" w:rsidRPr="005D7494" w:rsidRDefault="004D59A0">
      <w:pPr>
        <w:jc w:val="both"/>
        <w:rPr>
          <w:rFonts w:asciiTheme="minorHAnsi" w:hAnsiTheme="minorHAnsi" w:cs="Times New Roman"/>
          <w:sz w:val="22"/>
          <w:szCs w:val="22"/>
        </w:rPr>
      </w:pPr>
    </w:p>
    <w:p w14:paraId="7C996D86"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Članak 13.</w:t>
      </w:r>
    </w:p>
    <w:p w14:paraId="250BA08C"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Potpisivanjem ovog Ugovora Korisnik se obvezuje da kao primatelj bespovratnih sredstava iz javnih izvora za provođenje aktivnosti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A1ADFDE" w14:textId="77777777" w:rsidR="000D69F7" w:rsidRPr="005D7494" w:rsidRDefault="000D69F7" w:rsidP="000D69F7">
      <w:pPr>
        <w:rPr>
          <w:rFonts w:asciiTheme="minorHAnsi" w:hAnsiTheme="minorHAnsi" w:cs="Times New Roman"/>
          <w:sz w:val="22"/>
          <w:szCs w:val="22"/>
        </w:rPr>
      </w:pPr>
    </w:p>
    <w:p w14:paraId="040B2CA8"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lastRenderedPageBreak/>
        <w:t>Članak 14.</w:t>
      </w:r>
    </w:p>
    <w:p w14:paraId="3BBCD6D0" w14:textId="77777777" w:rsidR="00885F19" w:rsidRPr="005D7494"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t>U slučaju da se spor u provedbi ovog Ugovora između Davatelja i Korisnika ne može riješiti sporazumno, niti putem postupka mirenja, sp</w:t>
      </w:r>
      <w:r w:rsidR="00271143" w:rsidRPr="005D7494">
        <w:rPr>
          <w:rFonts w:asciiTheme="minorHAnsi" w:hAnsiTheme="minorHAnsi" w:cs="Times New Roman"/>
          <w:sz w:val="22"/>
          <w:szCs w:val="22"/>
        </w:rPr>
        <w:t xml:space="preserve">or rješava </w:t>
      </w:r>
      <w:r w:rsidR="00951D79">
        <w:rPr>
          <w:rFonts w:asciiTheme="minorHAnsi" w:hAnsiTheme="minorHAnsi" w:cs="Times New Roman"/>
          <w:sz w:val="22"/>
          <w:szCs w:val="22"/>
        </w:rPr>
        <w:t>Općinski sud u Čakovcu</w:t>
      </w:r>
      <w:r w:rsidRPr="005D7494">
        <w:rPr>
          <w:rFonts w:asciiTheme="minorHAnsi" w:hAnsiTheme="minorHAnsi" w:cs="Times New Roman"/>
          <w:sz w:val="22"/>
          <w:szCs w:val="22"/>
        </w:rPr>
        <w:t>.</w:t>
      </w:r>
    </w:p>
    <w:p w14:paraId="5689C2BA" w14:textId="77777777" w:rsidR="00885F19" w:rsidRPr="005D7494" w:rsidRDefault="00885F19">
      <w:pPr>
        <w:jc w:val="both"/>
        <w:rPr>
          <w:rFonts w:asciiTheme="minorHAnsi" w:hAnsiTheme="minorHAnsi" w:cs="Times New Roman"/>
          <w:sz w:val="22"/>
          <w:szCs w:val="22"/>
        </w:rPr>
      </w:pPr>
    </w:p>
    <w:p w14:paraId="7E003940"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Članak 15.</w:t>
      </w:r>
    </w:p>
    <w:p w14:paraId="69A14ABA" w14:textId="77777777" w:rsidR="00885F19" w:rsidRPr="00951D79" w:rsidRDefault="00885F19">
      <w:pPr>
        <w:jc w:val="both"/>
        <w:rPr>
          <w:rFonts w:asciiTheme="minorHAnsi" w:hAnsiTheme="minorHAnsi" w:cs="Times New Roman"/>
          <w:iCs/>
          <w:sz w:val="22"/>
          <w:szCs w:val="22"/>
        </w:rPr>
      </w:pPr>
      <w:r w:rsidRPr="005D7494">
        <w:rPr>
          <w:rFonts w:asciiTheme="minorHAnsi" w:hAnsiTheme="minorHAnsi" w:cs="Times New Roman"/>
          <w:sz w:val="22"/>
          <w:szCs w:val="22"/>
        </w:rPr>
        <w:tab/>
        <w:t xml:space="preserve">Na elemente financiranja aktivnosti na odgovarajući se način primjenjuju Opći uvjeti propisani Uredbom o kriterijima, mjerilima i postupcima financiranja i ugovaranja programa i projekata od interesa za opće dobro koje provode udruge </w:t>
      </w:r>
      <w:r w:rsidRPr="00951D79">
        <w:rPr>
          <w:rFonts w:asciiTheme="minorHAnsi" w:hAnsiTheme="minorHAnsi" w:cs="Times New Roman"/>
          <w:iCs/>
          <w:sz w:val="22"/>
          <w:szCs w:val="22"/>
        </w:rPr>
        <w:t>(„Narodne novine“ broj 26/</w:t>
      </w:r>
      <w:r w:rsidR="003B6AC1">
        <w:rPr>
          <w:rFonts w:asciiTheme="minorHAnsi" w:hAnsiTheme="minorHAnsi" w:cs="Times New Roman"/>
          <w:iCs/>
          <w:sz w:val="22"/>
          <w:szCs w:val="22"/>
        </w:rPr>
        <w:t>15</w:t>
      </w:r>
      <w:r w:rsidRPr="00951D79">
        <w:rPr>
          <w:rFonts w:asciiTheme="minorHAnsi" w:hAnsiTheme="minorHAnsi" w:cs="Times New Roman"/>
          <w:iCs/>
          <w:sz w:val="22"/>
          <w:szCs w:val="22"/>
        </w:rPr>
        <w:t>).</w:t>
      </w:r>
    </w:p>
    <w:p w14:paraId="6BBCB2C9" w14:textId="77777777" w:rsidR="003A1DDA" w:rsidRPr="005D7494" w:rsidRDefault="003A1DDA">
      <w:pPr>
        <w:jc w:val="both"/>
        <w:rPr>
          <w:rFonts w:asciiTheme="minorHAnsi" w:hAnsiTheme="minorHAnsi" w:cs="Times New Roman"/>
          <w:i/>
          <w:iCs/>
          <w:sz w:val="22"/>
          <w:szCs w:val="22"/>
        </w:rPr>
      </w:pPr>
    </w:p>
    <w:p w14:paraId="4123B478"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Članak 16.</w:t>
      </w:r>
    </w:p>
    <w:p w14:paraId="11CF255B" w14:textId="77777777" w:rsidR="009E6FB1" w:rsidRDefault="00885F19">
      <w:pPr>
        <w:jc w:val="both"/>
        <w:rPr>
          <w:rFonts w:asciiTheme="minorHAnsi" w:hAnsiTheme="minorHAnsi" w:cs="Times New Roman"/>
          <w:sz w:val="22"/>
          <w:szCs w:val="22"/>
        </w:rPr>
      </w:pPr>
      <w:r w:rsidRPr="005D7494">
        <w:rPr>
          <w:rFonts w:asciiTheme="minorHAnsi" w:hAnsiTheme="minorHAnsi" w:cs="Times New Roman"/>
          <w:sz w:val="22"/>
          <w:szCs w:val="22"/>
        </w:rPr>
        <w:tab/>
      </w:r>
      <w:r w:rsidR="009E6FB1">
        <w:rPr>
          <w:rFonts w:asciiTheme="minorHAnsi" w:hAnsiTheme="minorHAnsi" w:cs="Times New Roman"/>
          <w:sz w:val="22"/>
          <w:szCs w:val="22"/>
        </w:rPr>
        <w:t xml:space="preserve">Revidirani obrazac proračuna i opisni obrazac projekta čine priloge ovog Ugovora. </w:t>
      </w:r>
    </w:p>
    <w:p w14:paraId="52D8CBA8" w14:textId="77777777" w:rsidR="003A1DDA" w:rsidRPr="005D7494" w:rsidRDefault="003A1DDA">
      <w:pPr>
        <w:jc w:val="both"/>
        <w:rPr>
          <w:rFonts w:asciiTheme="minorHAnsi" w:hAnsiTheme="minorHAnsi" w:cs="Times New Roman"/>
          <w:sz w:val="22"/>
          <w:szCs w:val="22"/>
        </w:rPr>
      </w:pPr>
    </w:p>
    <w:p w14:paraId="6209BD54" w14:textId="77777777" w:rsidR="00885F19" w:rsidRPr="005D7494" w:rsidRDefault="00885F19">
      <w:pPr>
        <w:jc w:val="center"/>
        <w:rPr>
          <w:rFonts w:asciiTheme="minorHAnsi" w:hAnsiTheme="minorHAnsi" w:cs="Times New Roman"/>
          <w:b/>
          <w:bCs/>
          <w:sz w:val="22"/>
          <w:szCs w:val="22"/>
        </w:rPr>
      </w:pPr>
      <w:r w:rsidRPr="005D7494">
        <w:rPr>
          <w:rFonts w:asciiTheme="minorHAnsi" w:hAnsiTheme="minorHAnsi" w:cs="Times New Roman"/>
          <w:b/>
          <w:bCs/>
          <w:sz w:val="22"/>
          <w:szCs w:val="22"/>
        </w:rPr>
        <w:t>Članak 17.</w:t>
      </w:r>
    </w:p>
    <w:p w14:paraId="2AB11C6E" w14:textId="77777777" w:rsidR="00885F19" w:rsidRPr="005D7494" w:rsidRDefault="00C2385E">
      <w:pPr>
        <w:jc w:val="both"/>
        <w:rPr>
          <w:rFonts w:asciiTheme="minorHAnsi" w:hAnsiTheme="minorHAnsi" w:cs="Times New Roman"/>
          <w:sz w:val="22"/>
          <w:szCs w:val="22"/>
        </w:rPr>
      </w:pPr>
      <w:r>
        <w:rPr>
          <w:rFonts w:asciiTheme="minorHAnsi" w:hAnsiTheme="minorHAnsi" w:cs="Times New Roman"/>
          <w:sz w:val="22"/>
          <w:szCs w:val="22"/>
        </w:rPr>
        <w:tab/>
        <w:t xml:space="preserve">Ovaj Ugovor sastavljen je u </w:t>
      </w:r>
      <w:r w:rsidR="009E6FB1">
        <w:rPr>
          <w:rFonts w:asciiTheme="minorHAnsi" w:hAnsiTheme="minorHAnsi" w:cs="Times New Roman"/>
          <w:sz w:val="22"/>
          <w:szCs w:val="22"/>
        </w:rPr>
        <w:t>dva</w:t>
      </w:r>
      <w:r>
        <w:rPr>
          <w:rFonts w:asciiTheme="minorHAnsi" w:hAnsiTheme="minorHAnsi" w:cs="Times New Roman"/>
          <w:sz w:val="22"/>
          <w:szCs w:val="22"/>
        </w:rPr>
        <w:t xml:space="preserve"> (</w:t>
      </w:r>
      <w:r w:rsidR="009E6FB1">
        <w:rPr>
          <w:rFonts w:asciiTheme="minorHAnsi" w:hAnsiTheme="minorHAnsi" w:cs="Times New Roman"/>
          <w:sz w:val="22"/>
          <w:szCs w:val="22"/>
        </w:rPr>
        <w:t>2</w:t>
      </w:r>
      <w:r w:rsidR="00885F19" w:rsidRPr="005D7494">
        <w:rPr>
          <w:rFonts w:asciiTheme="minorHAnsi" w:hAnsiTheme="minorHAnsi" w:cs="Times New Roman"/>
          <w:sz w:val="22"/>
          <w:szCs w:val="22"/>
        </w:rPr>
        <w:t>) primjerka od kojih Davatelj</w:t>
      </w:r>
      <w:r w:rsidR="009E6FB1">
        <w:rPr>
          <w:rFonts w:asciiTheme="minorHAnsi" w:hAnsiTheme="minorHAnsi" w:cs="Times New Roman"/>
          <w:sz w:val="22"/>
          <w:szCs w:val="22"/>
        </w:rPr>
        <w:t xml:space="preserve"> i Korisnik zadržavaju po jedan (1). </w:t>
      </w:r>
      <w:r w:rsidR="00885F19" w:rsidRPr="005D7494">
        <w:rPr>
          <w:rFonts w:asciiTheme="minorHAnsi" w:hAnsiTheme="minorHAnsi" w:cs="Times New Roman"/>
          <w:sz w:val="22"/>
          <w:szCs w:val="22"/>
        </w:rPr>
        <w:t xml:space="preserve"> </w:t>
      </w:r>
    </w:p>
    <w:p w14:paraId="679C646D" w14:textId="77777777" w:rsidR="00885F19" w:rsidRPr="005D7494" w:rsidRDefault="00885F19">
      <w:pPr>
        <w:jc w:val="both"/>
        <w:rPr>
          <w:rFonts w:asciiTheme="minorHAnsi" w:hAnsiTheme="minorHAnsi" w:cs="Times New Roman"/>
          <w:sz w:val="22"/>
          <w:szCs w:val="22"/>
        </w:rPr>
      </w:pPr>
    </w:p>
    <w:p w14:paraId="75C599D6" w14:textId="77777777" w:rsidR="00885F19" w:rsidRPr="005D7494" w:rsidRDefault="00885F19">
      <w:pPr>
        <w:jc w:val="both"/>
        <w:rPr>
          <w:rFonts w:asciiTheme="minorHAnsi" w:hAnsiTheme="minorHAnsi" w:cs="Times New Roman"/>
          <w:sz w:val="22"/>
          <w:szCs w:val="22"/>
        </w:rPr>
      </w:pPr>
    </w:p>
    <w:p w14:paraId="38ABAAB1" w14:textId="77777777" w:rsidR="00885F19" w:rsidRPr="008223B8" w:rsidRDefault="003F50EE">
      <w:pPr>
        <w:jc w:val="both"/>
        <w:rPr>
          <w:rFonts w:asciiTheme="minorHAnsi" w:hAnsiTheme="minorHAnsi" w:cs="Times New Roman"/>
          <w:bCs/>
          <w:sz w:val="22"/>
          <w:szCs w:val="22"/>
        </w:rPr>
      </w:pPr>
      <w:r w:rsidRPr="008223B8">
        <w:rPr>
          <w:rFonts w:asciiTheme="minorHAnsi" w:hAnsiTheme="minorHAnsi" w:cs="Times New Roman"/>
          <w:bCs/>
          <w:sz w:val="22"/>
          <w:szCs w:val="22"/>
        </w:rPr>
        <w:t xml:space="preserve">KLASA: </w:t>
      </w:r>
    </w:p>
    <w:p w14:paraId="2CC01D32" w14:textId="77777777" w:rsidR="00885F19" w:rsidRPr="008223B8" w:rsidRDefault="003F50EE">
      <w:pPr>
        <w:jc w:val="both"/>
        <w:rPr>
          <w:rFonts w:asciiTheme="minorHAnsi" w:hAnsiTheme="minorHAnsi" w:cs="Times New Roman"/>
          <w:bCs/>
          <w:sz w:val="22"/>
          <w:szCs w:val="22"/>
        </w:rPr>
      </w:pPr>
      <w:r w:rsidRPr="008223B8">
        <w:rPr>
          <w:rFonts w:asciiTheme="minorHAnsi" w:hAnsiTheme="minorHAnsi" w:cs="Times New Roman"/>
          <w:bCs/>
          <w:sz w:val="22"/>
          <w:szCs w:val="22"/>
        </w:rPr>
        <w:t xml:space="preserve">URBROJ: </w:t>
      </w:r>
    </w:p>
    <w:p w14:paraId="612CD949" w14:textId="77777777" w:rsidR="00885F19" w:rsidRPr="008223B8" w:rsidRDefault="00951D79">
      <w:pPr>
        <w:jc w:val="both"/>
        <w:rPr>
          <w:rFonts w:asciiTheme="minorHAnsi" w:hAnsiTheme="minorHAnsi" w:cs="Times New Roman"/>
          <w:sz w:val="22"/>
          <w:szCs w:val="22"/>
        </w:rPr>
      </w:pPr>
      <w:r w:rsidRPr="008223B8">
        <w:rPr>
          <w:rFonts w:asciiTheme="minorHAnsi" w:hAnsiTheme="minorHAnsi" w:cs="Times New Roman"/>
          <w:bCs/>
          <w:sz w:val="22"/>
          <w:szCs w:val="22"/>
        </w:rPr>
        <w:t xml:space="preserve">Mala Subotica, </w:t>
      </w:r>
      <w:r w:rsidR="00DA5164">
        <w:rPr>
          <w:rFonts w:asciiTheme="minorHAnsi" w:hAnsiTheme="minorHAnsi" w:cs="Times New Roman"/>
          <w:bCs/>
          <w:sz w:val="22"/>
          <w:szCs w:val="22"/>
        </w:rPr>
        <w:t>___________</w:t>
      </w:r>
      <w:r w:rsidR="009E6FB1">
        <w:rPr>
          <w:rFonts w:asciiTheme="minorHAnsi" w:hAnsiTheme="minorHAnsi" w:cs="Times New Roman"/>
          <w:bCs/>
          <w:sz w:val="22"/>
          <w:szCs w:val="22"/>
        </w:rPr>
        <w:t>godine</w:t>
      </w:r>
    </w:p>
    <w:p w14:paraId="1098A25C" w14:textId="77777777" w:rsidR="00885F19" w:rsidRPr="005D7494" w:rsidRDefault="00885F19">
      <w:pPr>
        <w:jc w:val="both"/>
        <w:rPr>
          <w:rFonts w:asciiTheme="minorHAnsi" w:hAnsiTheme="minorHAnsi" w:cs="Times New Roman"/>
          <w:sz w:val="22"/>
          <w:szCs w:val="22"/>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2215"/>
        <w:gridCol w:w="3827"/>
      </w:tblGrid>
      <w:tr w:rsidR="00951D79" w14:paraId="57AE1391" w14:textId="77777777" w:rsidTr="00D426E2">
        <w:trPr>
          <w:jc w:val="center"/>
        </w:trPr>
        <w:tc>
          <w:tcPr>
            <w:tcW w:w="3030" w:type="dxa"/>
          </w:tcPr>
          <w:p w14:paraId="4A9958EC" w14:textId="77777777" w:rsidR="00951D79" w:rsidRPr="00951D79" w:rsidRDefault="00951D79" w:rsidP="00951D79">
            <w:pPr>
              <w:jc w:val="center"/>
              <w:rPr>
                <w:rFonts w:asciiTheme="minorHAnsi" w:hAnsiTheme="minorHAnsi" w:cs="Times New Roman"/>
                <w:b/>
                <w:sz w:val="22"/>
                <w:szCs w:val="22"/>
              </w:rPr>
            </w:pPr>
            <w:r w:rsidRPr="00951D79">
              <w:rPr>
                <w:rFonts w:asciiTheme="minorHAnsi" w:hAnsiTheme="minorHAnsi" w:cs="Times New Roman"/>
                <w:b/>
                <w:sz w:val="22"/>
                <w:szCs w:val="22"/>
              </w:rPr>
              <w:t>Davatelj</w:t>
            </w:r>
          </w:p>
        </w:tc>
        <w:tc>
          <w:tcPr>
            <w:tcW w:w="2215" w:type="dxa"/>
          </w:tcPr>
          <w:p w14:paraId="77F523BB" w14:textId="77777777" w:rsidR="00951D79" w:rsidRPr="00951D79" w:rsidRDefault="00951D79">
            <w:pPr>
              <w:jc w:val="both"/>
              <w:rPr>
                <w:rFonts w:asciiTheme="minorHAnsi" w:hAnsiTheme="minorHAnsi" w:cs="Times New Roman"/>
                <w:b/>
                <w:sz w:val="22"/>
                <w:szCs w:val="22"/>
              </w:rPr>
            </w:pPr>
          </w:p>
        </w:tc>
        <w:tc>
          <w:tcPr>
            <w:tcW w:w="3827" w:type="dxa"/>
          </w:tcPr>
          <w:p w14:paraId="1268C083" w14:textId="77777777" w:rsidR="00951D79" w:rsidRPr="00951D79" w:rsidRDefault="00951D79" w:rsidP="00951D79">
            <w:pPr>
              <w:jc w:val="center"/>
              <w:rPr>
                <w:rFonts w:asciiTheme="minorHAnsi" w:hAnsiTheme="minorHAnsi" w:cs="Times New Roman"/>
                <w:b/>
                <w:sz w:val="22"/>
                <w:szCs w:val="22"/>
              </w:rPr>
            </w:pPr>
            <w:r w:rsidRPr="00951D79">
              <w:rPr>
                <w:rFonts w:asciiTheme="minorHAnsi" w:hAnsiTheme="minorHAnsi" w:cs="Times New Roman"/>
                <w:b/>
                <w:sz w:val="22"/>
                <w:szCs w:val="22"/>
              </w:rPr>
              <w:t>Korisnik</w:t>
            </w:r>
          </w:p>
        </w:tc>
      </w:tr>
      <w:tr w:rsidR="00951D79" w14:paraId="7DFC8532" w14:textId="77777777" w:rsidTr="00D426E2">
        <w:trPr>
          <w:jc w:val="center"/>
        </w:trPr>
        <w:tc>
          <w:tcPr>
            <w:tcW w:w="3030" w:type="dxa"/>
          </w:tcPr>
          <w:p w14:paraId="4C31816F" w14:textId="77777777" w:rsidR="00951D79" w:rsidRPr="00951D79" w:rsidRDefault="00951D79" w:rsidP="00951D79">
            <w:pPr>
              <w:jc w:val="center"/>
              <w:rPr>
                <w:rFonts w:asciiTheme="minorHAnsi" w:hAnsiTheme="minorHAnsi" w:cs="Times New Roman"/>
                <w:b/>
                <w:sz w:val="22"/>
                <w:szCs w:val="22"/>
              </w:rPr>
            </w:pPr>
            <w:r w:rsidRPr="00951D79">
              <w:rPr>
                <w:rFonts w:asciiTheme="minorHAnsi" w:hAnsiTheme="minorHAnsi" w:cs="Times New Roman"/>
                <w:b/>
                <w:sz w:val="22"/>
                <w:szCs w:val="22"/>
              </w:rPr>
              <w:t>Općina Mala Subotica</w:t>
            </w:r>
          </w:p>
        </w:tc>
        <w:tc>
          <w:tcPr>
            <w:tcW w:w="2215" w:type="dxa"/>
          </w:tcPr>
          <w:p w14:paraId="223F5E69" w14:textId="77777777" w:rsidR="00951D79" w:rsidRPr="00951D79" w:rsidRDefault="00951D79">
            <w:pPr>
              <w:jc w:val="both"/>
              <w:rPr>
                <w:rFonts w:asciiTheme="minorHAnsi" w:hAnsiTheme="minorHAnsi" w:cs="Times New Roman"/>
                <w:b/>
                <w:sz w:val="22"/>
                <w:szCs w:val="22"/>
              </w:rPr>
            </w:pPr>
          </w:p>
        </w:tc>
        <w:tc>
          <w:tcPr>
            <w:tcW w:w="3827" w:type="dxa"/>
          </w:tcPr>
          <w:p w14:paraId="7415A8E0" w14:textId="77777777" w:rsidR="00951D79" w:rsidRPr="00951D79" w:rsidRDefault="00951D79" w:rsidP="00951D79">
            <w:pPr>
              <w:jc w:val="center"/>
              <w:rPr>
                <w:rFonts w:asciiTheme="minorHAnsi" w:hAnsiTheme="minorHAnsi" w:cs="Times New Roman"/>
                <w:b/>
                <w:sz w:val="22"/>
                <w:szCs w:val="22"/>
              </w:rPr>
            </w:pPr>
          </w:p>
        </w:tc>
      </w:tr>
      <w:tr w:rsidR="00951D79" w14:paraId="60862240" w14:textId="77777777" w:rsidTr="00D426E2">
        <w:trPr>
          <w:jc w:val="center"/>
        </w:trPr>
        <w:tc>
          <w:tcPr>
            <w:tcW w:w="3030" w:type="dxa"/>
          </w:tcPr>
          <w:p w14:paraId="5B8EB7B0" w14:textId="77777777" w:rsidR="00951D79" w:rsidRPr="00951D79" w:rsidRDefault="00951D79" w:rsidP="00951D79">
            <w:pPr>
              <w:jc w:val="center"/>
              <w:rPr>
                <w:rFonts w:asciiTheme="minorHAnsi" w:hAnsiTheme="minorHAnsi" w:cs="Times New Roman"/>
                <w:b/>
                <w:sz w:val="22"/>
                <w:szCs w:val="22"/>
              </w:rPr>
            </w:pPr>
            <w:r w:rsidRPr="00951D79">
              <w:rPr>
                <w:rFonts w:asciiTheme="minorHAnsi" w:hAnsiTheme="minorHAnsi" w:cs="Times New Roman"/>
                <w:b/>
                <w:sz w:val="22"/>
                <w:szCs w:val="22"/>
              </w:rPr>
              <w:t>Općinski načelnik</w:t>
            </w:r>
          </w:p>
        </w:tc>
        <w:tc>
          <w:tcPr>
            <w:tcW w:w="2215" w:type="dxa"/>
          </w:tcPr>
          <w:p w14:paraId="0D29C3C4" w14:textId="77777777" w:rsidR="00951D79" w:rsidRPr="00951D79" w:rsidRDefault="00951D79">
            <w:pPr>
              <w:jc w:val="both"/>
              <w:rPr>
                <w:rFonts w:asciiTheme="minorHAnsi" w:hAnsiTheme="minorHAnsi" w:cs="Times New Roman"/>
                <w:b/>
                <w:sz w:val="22"/>
                <w:szCs w:val="22"/>
              </w:rPr>
            </w:pPr>
          </w:p>
        </w:tc>
        <w:tc>
          <w:tcPr>
            <w:tcW w:w="3827" w:type="dxa"/>
          </w:tcPr>
          <w:p w14:paraId="1647EE1A" w14:textId="77777777" w:rsidR="00951D79" w:rsidRPr="00951D79" w:rsidRDefault="00951D79" w:rsidP="00951D79">
            <w:pPr>
              <w:jc w:val="center"/>
              <w:rPr>
                <w:rFonts w:asciiTheme="minorHAnsi" w:hAnsiTheme="minorHAnsi" w:cs="Times New Roman"/>
                <w:b/>
                <w:sz w:val="22"/>
                <w:szCs w:val="22"/>
              </w:rPr>
            </w:pPr>
            <w:r w:rsidRPr="00951D79">
              <w:rPr>
                <w:rFonts w:asciiTheme="minorHAnsi" w:hAnsiTheme="minorHAnsi" w:cs="Times New Roman"/>
                <w:b/>
                <w:sz w:val="22"/>
                <w:szCs w:val="22"/>
              </w:rPr>
              <w:t>Predsjednik</w:t>
            </w:r>
          </w:p>
        </w:tc>
      </w:tr>
      <w:tr w:rsidR="00951D79" w14:paraId="7F607EB8" w14:textId="77777777" w:rsidTr="00D426E2">
        <w:trPr>
          <w:jc w:val="center"/>
        </w:trPr>
        <w:tc>
          <w:tcPr>
            <w:tcW w:w="3030" w:type="dxa"/>
          </w:tcPr>
          <w:p w14:paraId="14DCE40B" w14:textId="77777777" w:rsidR="00951D79" w:rsidRDefault="00E77A93" w:rsidP="00951D79">
            <w:pPr>
              <w:jc w:val="center"/>
              <w:rPr>
                <w:rFonts w:asciiTheme="minorHAnsi" w:hAnsiTheme="minorHAnsi" w:cs="Times New Roman"/>
                <w:sz w:val="22"/>
                <w:szCs w:val="22"/>
              </w:rPr>
            </w:pPr>
            <w:r>
              <w:rPr>
                <w:rFonts w:asciiTheme="minorHAnsi" w:hAnsiTheme="minorHAnsi" w:cs="Times New Roman"/>
                <w:sz w:val="22"/>
                <w:szCs w:val="22"/>
              </w:rPr>
              <w:t xml:space="preserve"> Valentino Škvorc</w:t>
            </w:r>
          </w:p>
        </w:tc>
        <w:tc>
          <w:tcPr>
            <w:tcW w:w="2215" w:type="dxa"/>
          </w:tcPr>
          <w:p w14:paraId="792537F5" w14:textId="77777777" w:rsidR="00951D79" w:rsidRDefault="00951D79">
            <w:pPr>
              <w:jc w:val="both"/>
              <w:rPr>
                <w:rFonts w:asciiTheme="minorHAnsi" w:hAnsiTheme="minorHAnsi" w:cs="Times New Roman"/>
                <w:sz w:val="22"/>
                <w:szCs w:val="22"/>
              </w:rPr>
            </w:pPr>
          </w:p>
        </w:tc>
        <w:tc>
          <w:tcPr>
            <w:tcW w:w="3827" w:type="dxa"/>
          </w:tcPr>
          <w:p w14:paraId="23E0BA86" w14:textId="77777777" w:rsidR="00951D79" w:rsidRDefault="00951D79" w:rsidP="00951D79">
            <w:pPr>
              <w:jc w:val="center"/>
              <w:rPr>
                <w:rFonts w:asciiTheme="minorHAnsi" w:hAnsiTheme="minorHAnsi" w:cs="Times New Roman"/>
                <w:sz w:val="22"/>
                <w:szCs w:val="22"/>
              </w:rPr>
            </w:pPr>
          </w:p>
        </w:tc>
      </w:tr>
    </w:tbl>
    <w:p w14:paraId="33EA4318" w14:textId="77777777" w:rsidR="00885F19" w:rsidRDefault="00885F19">
      <w:pPr>
        <w:jc w:val="both"/>
        <w:rPr>
          <w:rFonts w:asciiTheme="minorHAnsi" w:hAnsiTheme="minorHAnsi" w:cs="Times New Roman"/>
          <w:sz w:val="22"/>
          <w:szCs w:val="22"/>
        </w:rPr>
      </w:pPr>
    </w:p>
    <w:p w14:paraId="3D1CB913" w14:textId="77777777" w:rsidR="00951D79" w:rsidRDefault="00951D79">
      <w:pPr>
        <w:jc w:val="both"/>
        <w:rPr>
          <w:rFonts w:asciiTheme="minorHAnsi" w:hAnsiTheme="minorHAnsi" w:cs="Times New Roman"/>
          <w:sz w:val="22"/>
          <w:szCs w:val="22"/>
        </w:rPr>
      </w:pPr>
    </w:p>
    <w:p w14:paraId="11F4E113" w14:textId="77777777" w:rsidR="00951D79" w:rsidRDefault="00951D79">
      <w:pPr>
        <w:jc w:val="both"/>
        <w:rPr>
          <w:rFonts w:asciiTheme="minorHAnsi" w:hAnsiTheme="minorHAnsi" w:cs="Times New Roman"/>
          <w:sz w:val="22"/>
          <w:szCs w:val="22"/>
        </w:rPr>
      </w:pPr>
    </w:p>
    <w:p w14:paraId="7A6B6134" w14:textId="77777777" w:rsidR="00951D79" w:rsidRDefault="00951D79">
      <w:pPr>
        <w:jc w:val="both"/>
        <w:rPr>
          <w:rFonts w:asciiTheme="minorHAnsi" w:hAnsiTheme="minorHAnsi" w:cs="Times New Roman"/>
          <w:sz w:val="22"/>
          <w:szCs w:val="22"/>
        </w:rPr>
      </w:pPr>
    </w:p>
    <w:p w14:paraId="047CF6CA" w14:textId="77777777" w:rsidR="00951D79" w:rsidRPr="005D7494" w:rsidRDefault="00951D79" w:rsidP="00951D79">
      <w:pPr>
        <w:jc w:val="both"/>
        <w:rPr>
          <w:rFonts w:asciiTheme="minorHAnsi" w:hAnsiTheme="minorHAnsi" w:cs="Times New Roman"/>
          <w:sz w:val="22"/>
          <w:szCs w:val="22"/>
        </w:rPr>
      </w:pPr>
      <w:r>
        <w:rPr>
          <w:rFonts w:asciiTheme="minorHAnsi" w:hAnsiTheme="minorHAnsi" w:cs="Times New Roman"/>
          <w:sz w:val="22"/>
          <w:szCs w:val="22"/>
        </w:rPr>
        <w:t>M.P.</w:t>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t>M.P.</w:t>
      </w:r>
    </w:p>
    <w:p w14:paraId="49145044" w14:textId="77777777" w:rsidR="00951D79" w:rsidRPr="005D7494" w:rsidRDefault="00951D79">
      <w:pPr>
        <w:jc w:val="both"/>
        <w:rPr>
          <w:rFonts w:asciiTheme="minorHAnsi" w:hAnsiTheme="minorHAnsi" w:cs="Times New Roman"/>
          <w:sz w:val="22"/>
          <w:szCs w:val="22"/>
        </w:rPr>
      </w:pPr>
    </w:p>
    <w:sectPr w:rsidR="00951D79" w:rsidRPr="005D7494" w:rsidSect="008223B8">
      <w:headerReference w:type="even" r:id="rId7"/>
      <w:headerReference w:type="default" r:id="rId8"/>
      <w:footerReference w:type="even" r:id="rId9"/>
      <w:footerReference w:type="default" r:id="rId10"/>
      <w:headerReference w:type="first" r:id="rId11"/>
      <w:footerReference w:type="first" r:id="rId12"/>
      <w:pgSz w:w="11906" w:h="16838"/>
      <w:pgMar w:top="540" w:right="1417" w:bottom="719"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C013" w14:textId="77777777" w:rsidR="0030411A" w:rsidRDefault="0030411A">
      <w:pPr>
        <w:rPr>
          <w:rFonts w:cs="Times New Roman"/>
        </w:rPr>
      </w:pPr>
      <w:r>
        <w:rPr>
          <w:rFonts w:cs="Times New Roman"/>
        </w:rPr>
        <w:separator/>
      </w:r>
    </w:p>
  </w:endnote>
  <w:endnote w:type="continuationSeparator" w:id="0">
    <w:p w14:paraId="0CC3CC8D" w14:textId="77777777" w:rsidR="0030411A" w:rsidRDefault="003041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B920" w14:textId="77777777" w:rsidR="00B31352" w:rsidRDefault="00B3135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6B11" w14:textId="77777777" w:rsidR="00B31352" w:rsidRPr="008223B8" w:rsidRDefault="00B31352">
    <w:pPr>
      <w:pStyle w:val="Podnoje"/>
      <w:jc w:val="right"/>
      <w:rPr>
        <w:rFonts w:asciiTheme="minorHAnsi" w:hAnsiTheme="minorHAnsi" w:cs="Times New Roman"/>
        <w:sz w:val="18"/>
        <w:szCs w:val="18"/>
      </w:rPr>
    </w:pPr>
    <w:r w:rsidRPr="008223B8">
      <w:rPr>
        <w:rFonts w:asciiTheme="minorHAnsi" w:hAnsiTheme="minorHAnsi" w:cs="Times New Roman"/>
        <w:sz w:val="18"/>
        <w:szCs w:val="18"/>
      </w:rPr>
      <w:fldChar w:fldCharType="begin"/>
    </w:r>
    <w:r w:rsidRPr="008223B8">
      <w:rPr>
        <w:rFonts w:asciiTheme="minorHAnsi" w:hAnsiTheme="minorHAnsi" w:cs="Times New Roman"/>
        <w:sz w:val="18"/>
        <w:szCs w:val="18"/>
      </w:rPr>
      <w:instrText>PAGE   \* MERGEFORMAT</w:instrText>
    </w:r>
    <w:r w:rsidRPr="008223B8">
      <w:rPr>
        <w:rFonts w:asciiTheme="minorHAnsi" w:hAnsiTheme="minorHAnsi" w:cs="Times New Roman"/>
        <w:sz w:val="18"/>
        <w:szCs w:val="18"/>
      </w:rPr>
      <w:fldChar w:fldCharType="separate"/>
    </w:r>
    <w:r>
      <w:rPr>
        <w:rFonts w:asciiTheme="minorHAnsi" w:hAnsiTheme="minorHAnsi" w:cs="Times New Roman"/>
        <w:noProof/>
        <w:sz w:val="18"/>
        <w:szCs w:val="18"/>
      </w:rPr>
      <w:t>3</w:t>
    </w:r>
    <w:r w:rsidRPr="008223B8">
      <w:rPr>
        <w:rFonts w:asciiTheme="minorHAnsi" w:hAnsiTheme="minorHAnsi" w:cs="Times New Roman"/>
        <w:sz w:val="18"/>
        <w:szCs w:val="18"/>
      </w:rPr>
      <w:fldChar w:fldCharType="end"/>
    </w:r>
  </w:p>
  <w:p w14:paraId="53E7319C" w14:textId="77777777" w:rsidR="00B31352" w:rsidRDefault="00B31352">
    <w:pPr>
      <w:pStyle w:val="Podnoje"/>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1864551983"/>
      <w:docPartObj>
        <w:docPartGallery w:val="Page Numbers (Bottom of Page)"/>
        <w:docPartUnique/>
      </w:docPartObj>
    </w:sdtPr>
    <w:sdtContent>
      <w:p w14:paraId="7AAE5E77" w14:textId="77777777" w:rsidR="00B31352" w:rsidRPr="008223B8" w:rsidRDefault="00B31352">
        <w:pPr>
          <w:pStyle w:val="Podnoje"/>
          <w:jc w:val="right"/>
          <w:rPr>
            <w:rFonts w:asciiTheme="minorHAnsi" w:hAnsiTheme="minorHAnsi"/>
            <w:sz w:val="18"/>
            <w:szCs w:val="18"/>
          </w:rPr>
        </w:pPr>
        <w:r w:rsidRPr="008223B8">
          <w:rPr>
            <w:rFonts w:asciiTheme="minorHAnsi" w:hAnsiTheme="minorHAnsi"/>
            <w:sz w:val="18"/>
            <w:szCs w:val="18"/>
          </w:rPr>
          <w:fldChar w:fldCharType="begin"/>
        </w:r>
        <w:r w:rsidRPr="008223B8">
          <w:rPr>
            <w:rFonts w:asciiTheme="minorHAnsi" w:hAnsiTheme="minorHAnsi"/>
            <w:sz w:val="18"/>
            <w:szCs w:val="18"/>
          </w:rPr>
          <w:instrText>PAGE   \* MERGEFORMAT</w:instrText>
        </w:r>
        <w:r w:rsidRPr="008223B8">
          <w:rPr>
            <w:rFonts w:asciiTheme="minorHAnsi" w:hAnsiTheme="minorHAnsi"/>
            <w:sz w:val="18"/>
            <w:szCs w:val="18"/>
          </w:rPr>
          <w:fldChar w:fldCharType="separate"/>
        </w:r>
        <w:r>
          <w:rPr>
            <w:rFonts w:asciiTheme="minorHAnsi" w:hAnsiTheme="minorHAnsi"/>
            <w:noProof/>
            <w:sz w:val="18"/>
            <w:szCs w:val="18"/>
          </w:rPr>
          <w:t>1</w:t>
        </w:r>
        <w:r w:rsidRPr="008223B8">
          <w:rPr>
            <w:rFonts w:asciiTheme="minorHAnsi" w:hAnsiTheme="minorHAnsi"/>
            <w:sz w:val="18"/>
            <w:szCs w:val="18"/>
          </w:rPr>
          <w:fldChar w:fldCharType="end"/>
        </w:r>
      </w:p>
    </w:sdtContent>
  </w:sdt>
  <w:p w14:paraId="0E6AF8D0" w14:textId="77777777" w:rsidR="00B31352" w:rsidRPr="008223B8" w:rsidRDefault="00B31352">
    <w:pPr>
      <w:pStyle w:val="Podnoje"/>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AEB3" w14:textId="77777777" w:rsidR="0030411A" w:rsidRDefault="0030411A">
      <w:pPr>
        <w:rPr>
          <w:rFonts w:cs="Times New Roman"/>
        </w:rPr>
      </w:pPr>
      <w:r>
        <w:rPr>
          <w:rFonts w:cs="Times New Roman"/>
        </w:rPr>
        <w:separator/>
      </w:r>
    </w:p>
  </w:footnote>
  <w:footnote w:type="continuationSeparator" w:id="0">
    <w:p w14:paraId="284AADCB" w14:textId="77777777" w:rsidR="0030411A" w:rsidRDefault="0030411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9F48" w14:textId="77777777" w:rsidR="00B31352" w:rsidRDefault="00B3135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C052" w14:textId="77777777" w:rsidR="00B31352" w:rsidRDefault="00B3135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8F54" w14:textId="77777777" w:rsidR="00B31352" w:rsidRDefault="00B3135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ECB"/>
    <w:multiLevelType w:val="hybridMultilevel"/>
    <w:tmpl w:val="97A2977C"/>
    <w:lvl w:ilvl="0" w:tplc="4CBE927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34AF5998"/>
    <w:multiLevelType w:val="hybridMultilevel"/>
    <w:tmpl w:val="491C1486"/>
    <w:lvl w:ilvl="0" w:tplc="4ED0FAEE">
      <w:start w:val="1"/>
      <w:numFmt w:val="bullet"/>
      <w:lvlText w:val=""/>
      <w:lvlJc w:val="left"/>
      <w:pPr>
        <w:tabs>
          <w:tab w:val="num" w:pos="-2520"/>
        </w:tabs>
        <w:ind w:left="-2520" w:hanging="360"/>
      </w:pPr>
      <w:rPr>
        <w:rFonts w:ascii="Symbol" w:hAnsi="Symbol" w:cs="Symbol" w:hint="default"/>
      </w:rPr>
    </w:lvl>
    <w:lvl w:ilvl="1" w:tplc="041A0019">
      <w:start w:val="1"/>
      <w:numFmt w:val="decimal"/>
      <w:lvlText w:val="%2."/>
      <w:lvlJc w:val="left"/>
      <w:pPr>
        <w:tabs>
          <w:tab w:val="num" w:pos="-1800"/>
        </w:tabs>
        <w:ind w:left="-1800" w:hanging="360"/>
      </w:pPr>
      <w:rPr>
        <w:rFonts w:ascii="Times New Roman" w:hAnsi="Times New Roman" w:cs="Times New Roman"/>
      </w:rPr>
    </w:lvl>
    <w:lvl w:ilvl="2" w:tplc="041A001B">
      <w:start w:val="1"/>
      <w:numFmt w:val="decimal"/>
      <w:lvlText w:val="%3."/>
      <w:lvlJc w:val="left"/>
      <w:pPr>
        <w:tabs>
          <w:tab w:val="num" w:pos="-1080"/>
        </w:tabs>
        <w:ind w:left="-1080" w:hanging="360"/>
      </w:pPr>
      <w:rPr>
        <w:rFonts w:ascii="Times New Roman" w:hAnsi="Times New Roman" w:cs="Times New Roman"/>
      </w:rPr>
    </w:lvl>
    <w:lvl w:ilvl="3" w:tplc="041A000F">
      <w:start w:val="1"/>
      <w:numFmt w:val="decimal"/>
      <w:lvlText w:val="%4."/>
      <w:lvlJc w:val="left"/>
      <w:pPr>
        <w:tabs>
          <w:tab w:val="num" w:pos="-360"/>
        </w:tabs>
        <w:ind w:left="-360" w:hanging="360"/>
      </w:pPr>
      <w:rPr>
        <w:rFonts w:ascii="Times New Roman" w:hAnsi="Times New Roman" w:cs="Times New Roman"/>
      </w:rPr>
    </w:lvl>
    <w:lvl w:ilvl="4" w:tplc="041A0019">
      <w:start w:val="1"/>
      <w:numFmt w:val="decimal"/>
      <w:lvlText w:val="%5."/>
      <w:lvlJc w:val="left"/>
      <w:pPr>
        <w:tabs>
          <w:tab w:val="num" w:pos="360"/>
        </w:tabs>
        <w:ind w:left="360" w:hanging="360"/>
      </w:pPr>
      <w:rPr>
        <w:rFonts w:ascii="Times New Roman" w:hAnsi="Times New Roman" w:cs="Times New Roman"/>
      </w:rPr>
    </w:lvl>
    <w:lvl w:ilvl="5" w:tplc="041A001B">
      <w:start w:val="1"/>
      <w:numFmt w:val="decimal"/>
      <w:lvlText w:val="%6."/>
      <w:lvlJc w:val="left"/>
      <w:pPr>
        <w:tabs>
          <w:tab w:val="num" w:pos="1080"/>
        </w:tabs>
        <w:ind w:left="1080" w:hanging="360"/>
      </w:pPr>
      <w:rPr>
        <w:rFonts w:ascii="Times New Roman" w:hAnsi="Times New Roman" w:cs="Times New Roman"/>
      </w:rPr>
    </w:lvl>
    <w:lvl w:ilvl="6" w:tplc="041A000F">
      <w:start w:val="1"/>
      <w:numFmt w:val="decimal"/>
      <w:lvlText w:val="%7."/>
      <w:lvlJc w:val="left"/>
      <w:pPr>
        <w:tabs>
          <w:tab w:val="num" w:pos="1800"/>
        </w:tabs>
        <w:ind w:left="1800" w:hanging="360"/>
      </w:pPr>
      <w:rPr>
        <w:rFonts w:ascii="Times New Roman" w:hAnsi="Times New Roman" w:cs="Times New Roman"/>
      </w:rPr>
    </w:lvl>
    <w:lvl w:ilvl="7" w:tplc="041A0019">
      <w:start w:val="1"/>
      <w:numFmt w:val="decimal"/>
      <w:lvlText w:val="%8."/>
      <w:lvlJc w:val="left"/>
      <w:pPr>
        <w:tabs>
          <w:tab w:val="num" w:pos="2520"/>
        </w:tabs>
        <w:ind w:left="2520" w:hanging="360"/>
      </w:pPr>
      <w:rPr>
        <w:rFonts w:ascii="Times New Roman" w:hAnsi="Times New Roman" w:cs="Times New Roman"/>
      </w:rPr>
    </w:lvl>
    <w:lvl w:ilvl="8" w:tplc="041A001B">
      <w:start w:val="1"/>
      <w:numFmt w:val="decimal"/>
      <w:lvlText w:val="%9."/>
      <w:lvlJc w:val="left"/>
      <w:pPr>
        <w:tabs>
          <w:tab w:val="num" w:pos="3240"/>
        </w:tabs>
        <w:ind w:left="3240" w:hanging="360"/>
      </w:pPr>
      <w:rPr>
        <w:rFonts w:ascii="Times New Roman" w:hAnsi="Times New Roman" w:cs="Times New Roman"/>
      </w:rPr>
    </w:lvl>
  </w:abstractNum>
  <w:abstractNum w:abstractNumId="2" w15:restartNumberingAfterBreak="0">
    <w:nsid w:val="415A48FD"/>
    <w:multiLevelType w:val="hybridMultilevel"/>
    <w:tmpl w:val="BA503B6A"/>
    <w:lvl w:ilvl="0" w:tplc="041A0017">
      <w:start w:val="1"/>
      <w:numFmt w:val="lowerLetter"/>
      <w:lvlText w:val="%1)"/>
      <w:lvlJc w:val="left"/>
      <w:pPr>
        <w:tabs>
          <w:tab w:val="num" w:pos="720"/>
        </w:tabs>
        <w:ind w:left="720" w:hanging="360"/>
      </w:pPr>
      <w:rPr>
        <w:rFonts w:ascii="Times New Roman" w:hAnsi="Times New Roman" w:cs="Times New Roman"/>
      </w:rPr>
    </w:lvl>
    <w:lvl w:ilvl="1" w:tplc="041A0019">
      <w:start w:val="1"/>
      <w:numFmt w:val="decimal"/>
      <w:lvlText w:val="%2."/>
      <w:lvlJc w:val="left"/>
      <w:pPr>
        <w:tabs>
          <w:tab w:val="num" w:pos="1440"/>
        </w:tabs>
        <w:ind w:left="1440" w:hanging="360"/>
      </w:pPr>
      <w:rPr>
        <w:rFonts w:ascii="Times New Roman" w:hAnsi="Times New Roman" w:cs="Times New Roman"/>
      </w:rPr>
    </w:lvl>
    <w:lvl w:ilvl="2" w:tplc="041A001B">
      <w:start w:val="1"/>
      <w:numFmt w:val="decimal"/>
      <w:lvlText w:val="%3."/>
      <w:lvlJc w:val="left"/>
      <w:pPr>
        <w:tabs>
          <w:tab w:val="num" w:pos="2160"/>
        </w:tabs>
        <w:ind w:left="2160" w:hanging="360"/>
      </w:pPr>
      <w:rPr>
        <w:rFonts w:ascii="Times New Roman" w:hAnsi="Times New Roman" w:cs="Times New Roman"/>
      </w:rPr>
    </w:lvl>
    <w:lvl w:ilvl="3" w:tplc="041A000F">
      <w:start w:val="1"/>
      <w:numFmt w:val="decimal"/>
      <w:lvlText w:val="%4."/>
      <w:lvlJc w:val="left"/>
      <w:pPr>
        <w:tabs>
          <w:tab w:val="num" w:pos="2880"/>
        </w:tabs>
        <w:ind w:left="2880" w:hanging="360"/>
      </w:pPr>
      <w:rPr>
        <w:rFonts w:ascii="Times New Roman" w:hAnsi="Times New Roman" w:cs="Times New Roman"/>
      </w:rPr>
    </w:lvl>
    <w:lvl w:ilvl="4" w:tplc="041A0019">
      <w:start w:val="1"/>
      <w:numFmt w:val="decimal"/>
      <w:lvlText w:val="%5."/>
      <w:lvlJc w:val="left"/>
      <w:pPr>
        <w:tabs>
          <w:tab w:val="num" w:pos="3600"/>
        </w:tabs>
        <w:ind w:left="3600" w:hanging="360"/>
      </w:pPr>
      <w:rPr>
        <w:rFonts w:ascii="Times New Roman" w:hAnsi="Times New Roman" w:cs="Times New Roman"/>
      </w:rPr>
    </w:lvl>
    <w:lvl w:ilvl="5" w:tplc="041A001B">
      <w:start w:val="1"/>
      <w:numFmt w:val="decimal"/>
      <w:lvlText w:val="%6."/>
      <w:lvlJc w:val="left"/>
      <w:pPr>
        <w:tabs>
          <w:tab w:val="num" w:pos="4320"/>
        </w:tabs>
        <w:ind w:left="4320" w:hanging="360"/>
      </w:pPr>
      <w:rPr>
        <w:rFonts w:ascii="Times New Roman" w:hAnsi="Times New Roman" w:cs="Times New Roman"/>
      </w:rPr>
    </w:lvl>
    <w:lvl w:ilvl="6" w:tplc="041A000F">
      <w:start w:val="1"/>
      <w:numFmt w:val="decimal"/>
      <w:lvlText w:val="%7."/>
      <w:lvlJc w:val="left"/>
      <w:pPr>
        <w:tabs>
          <w:tab w:val="num" w:pos="5040"/>
        </w:tabs>
        <w:ind w:left="5040" w:hanging="360"/>
      </w:pPr>
      <w:rPr>
        <w:rFonts w:ascii="Times New Roman" w:hAnsi="Times New Roman" w:cs="Times New Roman"/>
      </w:rPr>
    </w:lvl>
    <w:lvl w:ilvl="7" w:tplc="041A0019">
      <w:start w:val="1"/>
      <w:numFmt w:val="decimal"/>
      <w:lvlText w:val="%8."/>
      <w:lvlJc w:val="left"/>
      <w:pPr>
        <w:tabs>
          <w:tab w:val="num" w:pos="5760"/>
        </w:tabs>
        <w:ind w:left="5760" w:hanging="360"/>
      </w:pPr>
      <w:rPr>
        <w:rFonts w:ascii="Times New Roman" w:hAnsi="Times New Roman" w:cs="Times New Roman"/>
      </w:rPr>
    </w:lvl>
    <w:lvl w:ilvl="8" w:tplc="041A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7AAD1DCF"/>
    <w:multiLevelType w:val="hybridMultilevel"/>
    <w:tmpl w:val="773A50D8"/>
    <w:lvl w:ilvl="0" w:tplc="041A0017">
      <w:start w:val="1"/>
      <w:numFmt w:val="lowerLetter"/>
      <w:lvlText w:val="%1)"/>
      <w:lvlJc w:val="left"/>
      <w:pPr>
        <w:ind w:left="1440" w:hanging="360"/>
      </w:pPr>
      <w:rPr>
        <w:rFonts w:ascii="Times New Roman" w:hAnsi="Times New Roman" w:cs="Times New Roman"/>
      </w:rPr>
    </w:lvl>
    <w:lvl w:ilvl="1" w:tplc="041A0019">
      <w:start w:val="1"/>
      <w:numFmt w:val="lowerLetter"/>
      <w:lvlText w:val="%2."/>
      <w:lvlJc w:val="left"/>
      <w:pPr>
        <w:ind w:left="2160" w:hanging="360"/>
      </w:pPr>
      <w:rPr>
        <w:rFonts w:ascii="Times New Roman" w:hAnsi="Times New Roman" w:cs="Times New Roman"/>
      </w:rPr>
    </w:lvl>
    <w:lvl w:ilvl="2" w:tplc="041A001B">
      <w:start w:val="1"/>
      <w:numFmt w:val="lowerRoman"/>
      <w:lvlText w:val="%3."/>
      <w:lvlJc w:val="right"/>
      <w:pPr>
        <w:ind w:left="2880" w:hanging="180"/>
      </w:pPr>
      <w:rPr>
        <w:rFonts w:ascii="Times New Roman" w:hAnsi="Times New Roman" w:cs="Times New Roman"/>
      </w:rPr>
    </w:lvl>
    <w:lvl w:ilvl="3" w:tplc="041A000F">
      <w:start w:val="1"/>
      <w:numFmt w:val="decimal"/>
      <w:lvlText w:val="%4."/>
      <w:lvlJc w:val="left"/>
      <w:pPr>
        <w:ind w:left="3600" w:hanging="360"/>
      </w:pPr>
      <w:rPr>
        <w:rFonts w:ascii="Times New Roman" w:hAnsi="Times New Roman" w:cs="Times New Roman"/>
      </w:rPr>
    </w:lvl>
    <w:lvl w:ilvl="4" w:tplc="041A0019">
      <w:start w:val="1"/>
      <w:numFmt w:val="lowerLetter"/>
      <w:lvlText w:val="%5."/>
      <w:lvlJc w:val="left"/>
      <w:pPr>
        <w:ind w:left="4320" w:hanging="360"/>
      </w:pPr>
      <w:rPr>
        <w:rFonts w:ascii="Times New Roman" w:hAnsi="Times New Roman" w:cs="Times New Roman"/>
      </w:rPr>
    </w:lvl>
    <w:lvl w:ilvl="5" w:tplc="041A001B">
      <w:start w:val="1"/>
      <w:numFmt w:val="lowerRoman"/>
      <w:lvlText w:val="%6."/>
      <w:lvlJc w:val="right"/>
      <w:pPr>
        <w:ind w:left="5040" w:hanging="180"/>
      </w:pPr>
      <w:rPr>
        <w:rFonts w:ascii="Times New Roman" w:hAnsi="Times New Roman" w:cs="Times New Roman"/>
      </w:rPr>
    </w:lvl>
    <w:lvl w:ilvl="6" w:tplc="041A000F">
      <w:start w:val="1"/>
      <w:numFmt w:val="decimal"/>
      <w:lvlText w:val="%7."/>
      <w:lvlJc w:val="left"/>
      <w:pPr>
        <w:ind w:left="5760" w:hanging="360"/>
      </w:pPr>
      <w:rPr>
        <w:rFonts w:ascii="Times New Roman" w:hAnsi="Times New Roman" w:cs="Times New Roman"/>
      </w:rPr>
    </w:lvl>
    <w:lvl w:ilvl="7" w:tplc="041A0019">
      <w:start w:val="1"/>
      <w:numFmt w:val="lowerLetter"/>
      <w:lvlText w:val="%8."/>
      <w:lvlJc w:val="left"/>
      <w:pPr>
        <w:ind w:left="6480" w:hanging="360"/>
      </w:pPr>
      <w:rPr>
        <w:rFonts w:ascii="Times New Roman" w:hAnsi="Times New Roman" w:cs="Times New Roman"/>
      </w:rPr>
    </w:lvl>
    <w:lvl w:ilvl="8" w:tplc="041A001B">
      <w:start w:val="1"/>
      <w:numFmt w:val="lowerRoman"/>
      <w:lvlText w:val="%9."/>
      <w:lvlJc w:val="right"/>
      <w:pPr>
        <w:ind w:left="7200" w:hanging="180"/>
      </w:pPr>
      <w:rPr>
        <w:rFonts w:ascii="Times New Roman" w:hAnsi="Times New Roman" w:cs="Times New Roman"/>
      </w:rPr>
    </w:lvl>
  </w:abstractNum>
  <w:num w:numId="1" w16cid:durableId="392702557">
    <w:abstractNumId w:val="2"/>
  </w:num>
  <w:num w:numId="2" w16cid:durableId="851801130">
    <w:abstractNumId w:val="1"/>
  </w:num>
  <w:num w:numId="3" w16cid:durableId="1182668617">
    <w:abstractNumId w:val="2"/>
  </w:num>
  <w:num w:numId="4" w16cid:durableId="1152335947">
    <w:abstractNumId w:val="3"/>
  </w:num>
  <w:num w:numId="5" w16cid:durableId="176141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19"/>
    <w:rsid w:val="00017C0D"/>
    <w:rsid w:val="0003184A"/>
    <w:rsid w:val="00095056"/>
    <w:rsid w:val="000D69F7"/>
    <w:rsid w:val="000D71DE"/>
    <w:rsid w:val="00130B08"/>
    <w:rsid w:val="001B40A0"/>
    <w:rsid w:val="001D345E"/>
    <w:rsid w:val="001E7FD7"/>
    <w:rsid w:val="002545E3"/>
    <w:rsid w:val="00271143"/>
    <w:rsid w:val="002A79EB"/>
    <w:rsid w:val="002F26CE"/>
    <w:rsid w:val="0030411A"/>
    <w:rsid w:val="003268C1"/>
    <w:rsid w:val="00336236"/>
    <w:rsid w:val="00347CEC"/>
    <w:rsid w:val="003501E5"/>
    <w:rsid w:val="00357E8C"/>
    <w:rsid w:val="00362736"/>
    <w:rsid w:val="003A1DDA"/>
    <w:rsid w:val="003B6AC1"/>
    <w:rsid w:val="003C1FE1"/>
    <w:rsid w:val="003F50EE"/>
    <w:rsid w:val="00423C8A"/>
    <w:rsid w:val="0046119F"/>
    <w:rsid w:val="00483F4E"/>
    <w:rsid w:val="00491A5B"/>
    <w:rsid w:val="00497BDC"/>
    <w:rsid w:val="004B284E"/>
    <w:rsid w:val="004C18F8"/>
    <w:rsid w:val="004D59A0"/>
    <w:rsid w:val="00507CCB"/>
    <w:rsid w:val="00526517"/>
    <w:rsid w:val="00550F2C"/>
    <w:rsid w:val="00561E70"/>
    <w:rsid w:val="00567CF8"/>
    <w:rsid w:val="005D7494"/>
    <w:rsid w:val="005E239A"/>
    <w:rsid w:val="005E331E"/>
    <w:rsid w:val="007961BE"/>
    <w:rsid w:val="007C2091"/>
    <w:rsid w:val="007E07EC"/>
    <w:rsid w:val="008204AD"/>
    <w:rsid w:val="008223B8"/>
    <w:rsid w:val="00833D31"/>
    <w:rsid w:val="00885F19"/>
    <w:rsid w:val="008B4444"/>
    <w:rsid w:val="008D2923"/>
    <w:rsid w:val="008F3190"/>
    <w:rsid w:val="00951D79"/>
    <w:rsid w:val="00970473"/>
    <w:rsid w:val="009B348A"/>
    <w:rsid w:val="009E6FB1"/>
    <w:rsid w:val="009F2E12"/>
    <w:rsid w:val="00A02924"/>
    <w:rsid w:val="00A16920"/>
    <w:rsid w:val="00A24208"/>
    <w:rsid w:val="00A80825"/>
    <w:rsid w:val="00A93913"/>
    <w:rsid w:val="00B12C49"/>
    <w:rsid w:val="00B31352"/>
    <w:rsid w:val="00B53BE3"/>
    <w:rsid w:val="00B57C27"/>
    <w:rsid w:val="00B66CE3"/>
    <w:rsid w:val="00B67167"/>
    <w:rsid w:val="00B7148A"/>
    <w:rsid w:val="00B93438"/>
    <w:rsid w:val="00C00E71"/>
    <w:rsid w:val="00C1620D"/>
    <w:rsid w:val="00C227A2"/>
    <w:rsid w:val="00C2385E"/>
    <w:rsid w:val="00C36B78"/>
    <w:rsid w:val="00C50136"/>
    <w:rsid w:val="00CA6DE1"/>
    <w:rsid w:val="00CE68B8"/>
    <w:rsid w:val="00CF274E"/>
    <w:rsid w:val="00D14136"/>
    <w:rsid w:val="00D274BE"/>
    <w:rsid w:val="00D426E2"/>
    <w:rsid w:val="00DA08A7"/>
    <w:rsid w:val="00DA5164"/>
    <w:rsid w:val="00DB4C63"/>
    <w:rsid w:val="00E43FA6"/>
    <w:rsid w:val="00E77A93"/>
    <w:rsid w:val="00E9302F"/>
    <w:rsid w:val="00E94816"/>
    <w:rsid w:val="00EF7F8E"/>
    <w:rsid w:val="00F13ABF"/>
    <w:rsid w:val="00F2119C"/>
    <w:rsid w:val="00F97613"/>
    <w:rsid w:val="00FA1B34"/>
    <w:rsid w:val="00FF5C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37CB68"/>
  <w15:docId w15:val="{84DBACB2-498F-4957-AA74-C6AEE0AB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703"/>
        <w:tab w:val="right" w:pos="9406"/>
      </w:tabs>
    </w:pPr>
  </w:style>
  <w:style w:type="character" w:customStyle="1" w:styleId="ZaglavljeChar">
    <w:name w:val="Zaglavlje Char"/>
    <w:basedOn w:val="Zadanifontodlomka"/>
    <w:link w:val="Zaglavlje"/>
    <w:uiPriority w:val="99"/>
    <w:rPr>
      <w:rFonts w:ascii="Times New Roman" w:hAnsi="Times New Roman" w:cs="Times New Roman"/>
      <w:sz w:val="24"/>
      <w:szCs w:val="24"/>
      <w:lang w:eastAsia="hr-HR"/>
    </w:rPr>
  </w:style>
  <w:style w:type="paragraph" w:styleId="Podnoje">
    <w:name w:val="footer"/>
    <w:basedOn w:val="Normal"/>
    <w:link w:val="PodnojeChar"/>
    <w:uiPriority w:val="99"/>
    <w:pPr>
      <w:tabs>
        <w:tab w:val="center" w:pos="4703"/>
        <w:tab w:val="right" w:pos="9406"/>
      </w:tabs>
    </w:pPr>
  </w:style>
  <w:style w:type="character" w:customStyle="1" w:styleId="PodnojeChar">
    <w:name w:val="Podnožje Char"/>
    <w:basedOn w:val="Zadanifontodlomka"/>
    <w:link w:val="Podnoje"/>
    <w:uiPriority w:val="99"/>
    <w:rPr>
      <w:rFonts w:ascii="Times New Roman" w:hAnsi="Times New Roman" w:cs="Times New Roman"/>
      <w:sz w:val="24"/>
      <w:szCs w:val="24"/>
      <w:lang w:eastAsia="hr-HR"/>
    </w:rPr>
  </w:style>
  <w:style w:type="character" w:styleId="Brojstranice">
    <w:name w:val="page number"/>
    <w:basedOn w:val="Zadanifontodlomka"/>
    <w:uiPriority w:val="99"/>
    <w:rPr>
      <w:rFonts w:ascii="Times New Roman" w:hAnsi="Times New Roman" w:cs="Times New Roman"/>
    </w:rPr>
  </w:style>
  <w:style w:type="paragraph" w:styleId="Tekstbalonia">
    <w:name w:val="Balloon Text"/>
    <w:basedOn w:val="Normal"/>
    <w:link w:val="TekstbaloniaChar"/>
    <w:uiPriority w:val="99"/>
    <w:rPr>
      <w:rFonts w:ascii="Tahoma" w:hAnsi="Tahoma" w:cs="Tahoma"/>
      <w:sz w:val="16"/>
      <w:szCs w:val="16"/>
    </w:rPr>
  </w:style>
  <w:style w:type="character" w:customStyle="1" w:styleId="TekstbaloniaChar">
    <w:name w:val="Tekst balončića Char"/>
    <w:basedOn w:val="Zadanifontodlomka"/>
    <w:link w:val="Tekstbalonia"/>
    <w:uiPriority w:val="99"/>
    <w:rPr>
      <w:rFonts w:ascii="Tahoma" w:hAnsi="Tahoma" w:cs="Tahoma"/>
      <w:sz w:val="16"/>
      <w:szCs w:val="16"/>
      <w:lang w:eastAsia="hr-HR"/>
    </w:rPr>
  </w:style>
  <w:style w:type="paragraph" w:styleId="Odlomakpopisa">
    <w:name w:val="List Paragraph"/>
    <w:basedOn w:val="Normal"/>
    <w:uiPriority w:val="99"/>
    <w:qFormat/>
    <w:pPr>
      <w:ind w:left="720"/>
    </w:pPr>
  </w:style>
  <w:style w:type="character" w:styleId="Referencakomentara">
    <w:name w:val="annotation reference"/>
    <w:basedOn w:val="Zadanifontodlomka"/>
    <w:uiPriority w:val="99"/>
    <w:rPr>
      <w:rFonts w:ascii="Times New Roman" w:hAnsi="Times New Roman" w:cs="Times New Roman"/>
      <w:sz w:val="16"/>
      <w:szCs w:val="16"/>
    </w:rPr>
  </w:style>
  <w:style w:type="paragraph" w:styleId="Tekstkomentara">
    <w:name w:val="annotation text"/>
    <w:basedOn w:val="Normal"/>
    <w:link w:val="TekstkomentaraChar"/>
    <w:uiPriority w:val="99"/>
    <w:rPr>
      <w:sz w:val="20"/>
      <w:szCs w:val="20"/>
    </w:rPr>
  </w:style>
  <w:style w:type="character" w:customStyle="1" w:styleId="TekstkomentaraChar">
    <w:name w:val="Tekst komentara Char"/>
    <w:basedOn w:val="Zadanifontodlomka"/>
    <w:link w:val="Tekstkomentara"/>
    <w:uiPriority w:val="99"/>
    <w:rPr>
      <w:rFonts w:ascii="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rPr>
      <w:b/>
      <w:bCs/>
    </w:rPr>
  </w:style>
  <w:style w:type="character" w:customStyle="1" w:styleId="PredmetkomentaraChar">
    <w:name w:val="Predmet komentara Char"/>
    <w:basedOn w:val="TekstkomentaraChar"/>
    <w:link w:val="Predmetkomentara"/>
    <w:uiPriority w:val="99"/>
    <w:rPr>
      <w:rFonts w:ascii="Times New Roman" w:hAnsi="Times New Roman" w:cs="Times New Roman"/>
      <w:b/>
      <w:bCs/>
      <w:sz w:val="20"/>
      <w:szCs w:val="20"/>
      <w:lang w:eastAsia="hr-HR"/>
    </w:rPr>
  </w:style>
  <w:style w:type="paragraph" w:styleId="Tijeloteksta">
    <w:name w:val="Body Text"/>
    <w:basedOn w:val="Normal"/>
    <w:link w:val="TijelotekstaChar"/>
    <w:uiPriority w:val="99"/>
    <w:pPr>
      <w:jc w:val="both"/>
    </w:pPr>
    <w:rPr>
      <w:sz w:val="22"/>
      <w:szCs w:val="22"/>
    </w:rPr>
  </w:style>
  <w:style w:type="character" w:customStyle="1" w:styleId="TijelotekstaChar">
    <w:name w:val="Tijelo teksta Char"/>
    <w:basedOn w:val="Zadanifontodlomka"/>
    <w:link w:val="Tijeloteksta"/>
    <w:uiPriority w:val="99"/>
    <w:rPr>
      <w:rFonts w:ascii="Times New Roman" w:hAnsi="Times New Roman" w:cs="Times New Roman"/>
      <w:sz w:val="24"/>
      <w:szCs w:val="24"/>
    </w:rPr>
  </w:style>
  <w:style w:type="paragraph" w:styleId="Tijeloteksta2">
    <w:name w:val="Body Text 2"/>
    <w:basedOn w:val="Normal"/>
    <w:link w:val="Tijeloteksta2Char"/>
    <w:uiPriority w:val="99"/>
    <w:pPr>
      <w:jc w:val="center"/>
    </w:pPr>
    <w:rPr>
      <w:b/>
      <w:bCs/>
      <w:sz w:val="22"/>
      <w:szCs w:val="22"/>
    </w:rPr>
  </w:style>
  <w:style w:type="character" w:customStyle="1" w:styleId="Tijeloteksta2Char">
    <w:name w:val="Tijelo teksta 2 Char"/>
    <w:basedOn w:val="Zadanifontodlomka"/>
    <w:link w:val="Tijeloteksta2"/>
    <w:uiPriority w:val="99"/>
    <w:rPr>
      <w:rFonts w:ascii="Times New Roman" w:hAnsi="Times New Roman" w:cs="Times New Roman"/>
      <w:sz w:val="24"/>
      <w:szCs w:val="24"/>
    </w:rPr>
  </w:style>
  <w:style w:type="table" w:styleId="Reetkatablice">
    <w:name w:val="Table Grid"/>
    <w:basedOn w:val="Obinatablica"/>
    <w:uiPriority w:val="59"/>
    <w:rsid w:val="00951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1804">
      <w:bodyDiv w:val="1"/>
      <w:marLeft w:val="0"/>
      <w:marRight w:val="0"/>
      <w:marTop w:val="0"/>
      <w:marBottom w:val="0"/>
      <w:divBdr>
        <w:top w:val="none" w:sz="0" w:space="0" w:color="auto"/>
        <w:left w:val="none" w:sz="0" w:space="0" w:color="auto"/>
        <w:bottom w:val="none" w:sz="0" w:space="0" w:color="auto"/>
        <w:right w:val="none" w:sz="0" w:space="0" w:color="auto"/>
      </w:divBdr>
    </w:div>
    <w:div w:id="1346784747">
      <w:bodyDiv w:val="1"/>
      <w:marLeft w:val="0"/>
      <w:marRight w:val="0"/>
      <w:marTop w:val="0"/>
      <w:marBottom w:val="0"/>
      <w:divBdr>
        <w:top w:val="none" w:sz="0" w:space="0" w:color="auto"/>
        <w:left w:val="none" w:sz="0" w:space="0" w:color="auto"/>
        <w:bottom w:val="none" w:sz="0" w:space="0" w:color="auto"/>
        <w:right w:val="none" w:sz="0" w:space="0" w:color="auto"/>
      </w:divBdr>
    </w:div>
    <w:div w:id="14800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1012</Words>
  <Characters>5773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Prijedlog Ugovora o izravnoj dodjeli financijskih sredstava</vt:lpstr>
    </vt:vector>
  </TitlesOfParts>
  <Company>Microsoft</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Ugovora o izravnoj dodjeli financijskih sredstava</dc:title>
  <dc:creator>Nevija Srdoč</dc:creator>
  <cp:lastModifiedBy>Opcina Mala Subotica</cp:lastModifiedBy>
  <cp:revision>9</cp:revision>
  <cp:lastPrinted>2019-05-23T09:35:00Z</cp:lastPrinted>
  <dcterms:created xsi:type="dcterms:W3CDTF">2021-01-25T07:23:00Z</dcterms:created>
  <dcterms:modified xsi:type="dcterms:W3CDTF">2023-03-14T12:47:00Z</dcterms:modified>
</cp:coreProperties>
</file>